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886A63" w:rsidRDefault="00886A63" w:rsidP="00C83723">
      <w:pPr>
        <w:jc w:val="center"/>
        <w:rPr>
          <w:rFonts w:ascii="Times New Roman" w:hAnsi="Times New Roman" w:cs="Times New Roman"/>
        </w:rPr>
      </w:pPr>
      <w:r w:rsidRPr="00886A63">
        <w:rPr>
          <w:rFonts w:ascii="Times New Roman" w:hAnsi="Times New Roman" w:cs="Times New Roman"/>
        </w:rPr>
        <w:object w:dxaOrig="8940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6pt;height:631.45pt" o:ole="">
            <v:imagedata r:id="rId6" o:title=""/>
          </v:shape>
          <o:OLEObject Type="Embed" ProgID="Acrobat.Document.11" ShapeID="_x0000_i1025" DrawAspect="Content" ObjectID="_1788164049" r:id="rId7"/>
        </w:object>
      </w:r>
      <w:bookmarkEnd w:id="0"/>
    </w:p>
    <w:p w:rsidR="00886A63" w:rsidRDefault="00886A63" w:rsidP="00C83723">
      <w:pPr>
        <w:jc w:val="center"/>
        <w:rPr>
          <w:rFonts w:ascii="Times New Roman" w:hAnsi="Times New Roman" w:cs="Times New Roman"/>
        </w:rPr>
      </w:pPr>
    </w:p>
    <w:p w:rsidR="00886A63" w:rsidRDefault="00886A63" w:rsidP="00C83723">
      <w:pPr>
        <w:jc w:val="center"/>
        <w:rPr>
          <w:rFonts w:ascii="Times New Roman" w:hAnsi="Times New Roman" w:cs="Times New Roman"/>
        </w:rPr>
      </w:pPr>
    </w:p>
    <w:p w:rsidR="00886A63" w:rsidRDefault="00886A63" w:rsidP="00C83723">
      <w:pPr>
        <w:jc w:val="center"/>
        <w:rPr>
          <w:rFonts w:ascii="Times New Roman" w:hAnsi="Times New Roman" w:cs="Times New Roman"/>
        </w:rPr>
      </w:pPr>
    </w:p>
    <w:p w:rsidR="008229BF" w:rsidRPr="008229BF" w:rsidRDefault="008229BF" w:rsidP="00C83723">
      <w:pPr>
        <w:jc w:val="center"/>
        <w:rPr>
          <w:rFonts w:ascii="Times New Roman" w:hAnsi="Times New Roman" w:cs="Times New Roman"/>
          <w:sz w:val="28"/>
          <w:szCs w:val="28"/>
        </w:rPr>
      </w:pPr>
      <w:r w:rsidRPr="008229BF">
        <w:rPr>
          <w:rFonts w:ascii="Times New Roman" w:hAnsi="Times New Roman" w:cs="Times New Roman"/>
          <w:sz w:val="28"/>
          <w:szCs w:val="28"/>
        </w:rPr>
        <w:lastRenderedPageBreak/>
        <w:t>Работа с родителями в младшей (</w:t>
      </w:r>
      <w:r w:rsidR="004018AF" w:rsidRPr="008229BF">
        <w:rPr>
          <w:rFonts w:ascii="Times New Roman" w:hAnsi="Times New Roman" w:cs="Times New Roman"/>
          <w:sz w:val="28"/>
          <w:szCs w:val="28"/>
        </w:rPr>
        <w:t>развивающей)</w:t>
      </w:r>
      <w:r w:rsidRPr="008229BF">
        <w:rPr>
          <w:rFonts w:ascii="Times New Roman" w:hAnsi="Times New Roman" w:cs="Times New Roman"/>
          <w:sz w:val="28"/>
          <w:szCs w:val="28"/>
        </w:rPr>
        <w:t xml:space="preserve"> группы</w:t>
      </w:r>
    </w:p>
    <w:p w:rsidR="008229BF" w:rsidRPr="00C83723" w:rsidRDefault="008229BF" w:rsidP="00C83723">
      <w:pPr>
        <w:jc w:val="center"/>
        <w:rPr>
          <w:rFonts w:ascii="Times New Roman" w:hAnsi="Times New Roman" w:cs="Times New Roman"/>
          <w:sz w:val="28"/>
          <w:szCs w:val="28"/>
        </w:rPr>
      </w:pPr>
      <w:r w:rsidRPr="008229BF">
        <w:rPr>
          <w:rFonts w:ascii="Times New Roman" w:hAnsi="Times New Roman" w:cs="Times New Roman"/>
          <w:sz w:val="28"/>
          <w:szCs w:val="28"/>
        </w:rPr>
        <w:t>на 2024-2025 учебный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694"/>
        <w:gridCol w:w="3118"/>
        <w:gridCol w:w="2517"/>
      </w:tblGrid>
      <w:tr w:rsidR="008229BF" w:rsidRPr="008229BF" w:rsidTr="008229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BF" w:rsidRPr="008229BF" w:rsidRDefault="00822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BF" w:rsidRPr="008229BF" w:rsidRDefault="00822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BF" w:rsidRPr="008229BF" w:rsidRDefault="00822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BF" w:rsidRPr="008229BF" w:rsidRDefault="00822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</w:tr>
      <w:tr w:rsidR="008229BF" w:rsidRPr="008229BF" w:rsidTr="008229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>1.Родительское собрание</w:t>
            </w: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>2.Консультация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>«Адаптация в ДОУ».</w:t>
            </w: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>«Задача воспитания в обучения детей в ДОУ</w:t>
            </w: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>«Первые дни ребенка в ДОУ»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>Повысить заинтересованность родителей к жизни детского сада, развивать активность родителей.</w:t>
            </w: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>Дать представление родителям о том, что длительность и характер адаптационного периода зависят от того, насколько малыш подготовлен в семье к переходу детского учреждения.</w:t>
            </w:r>
          </w:p>
        </w:tc>
      </w:tr>
      <w:tr w:rsidR="008229BF" w:rsidRPr="008229BF" w:rsidTr="008229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>1 Индивидуальные беседы с родителями</w:t>
            </w: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>2.Памятка для родителей</w:t>
            </w: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 xml:space="preserve">3.Выставка поделок из природного материала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BF" w:rsidRPr="008229BF" w:rsidRDefault="00731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«Режим дня</w:t>
            </w:r>
            <w:r w:rsidR="008229BF" w:rsidRPr="008229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ED3" w:rsidRDefault="009E2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>«Профилактика гриппа, ОРВИ»</w:t>
            </w: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>«Дары осени»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BF" w:rsidRPr="008229BF" w:rsidRDefault="00731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беседу с привлечением наглядности, рассмотреть совместно с родителями режим дня,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рассказать родителям о порядке режима дня.  </w:t>
            </w: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29BF">
              <w:rPr>
                <w:rFonts w:ascii="Times New Roman" w:hAnsi="Times New Roman" w:cs="Times New Roman"/>
                <w:sz w:val="24"/>
                <w:szCs w:val="24"/>
              </w:rPr>
              <w:t>Помогать родителям сохранять</w:t>
            </w:r>
            <w:proofErr w:type="gramEnd"/>
            <w:r w:rsidRPr="008229BF">
              <w:rPr>
                <w:rFonts w:ascii="Times New Roman" w:hAnsi="Times New Roman" w:cs="Times New Roman"/>
                <w:sz w:val="24"/>
                <w:szCs w:val="24"/>
              </w:rPr>
              <w:t xml:space="preserve"> и укреплять физическое и психическое здоровье.</w:t>
            </w: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>Развитие фантазии и воображения детей и их родителей.</w:t>
            </w:r>
          </w:p>
        </w:tc>
      </w:tr>
      <w:tr w:rsidR="008229BF" w:rsidRPr="008229BF" w:rsidTr="008229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 xml:space="preserve">1.Папка-передвижка </w:t>
            </w: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>2.Консультация</w:t>
            </w: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>3.Беседа</w:t>
            </w:r>
          </w:p>
          <w:p w:rsidR="008229BF" w:rsidRPr="008229BF" w:rsidRDefault="008229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«День Матери».</w:t>
            </w: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>«Игрушки в жизни детей».</w:t>
            </w: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>«Одежда детей в группе»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>Международный праздник в честь матери.</w:t>
            </w: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>Обогащение знаний родителей по правильному подбору игрушек для развития детей.</w:t>
            </w: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</w:t>
            </w:r>
            <w:r w:rsidRPr="008229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 с основными правилами правильного подбора одежды для детей.</w:t>
            </w:r>
          </w:p>
        </w:tc>
      </w:tr>
      <w:tr w:rsidR="008229BF" w:rsidRPr="008229BF" w:rsidTr="008229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 xml:space="preserve">1.Памятка </w:t>
            </w: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BCB" w:rsidRDefault="00641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>2. Папка-передвижка</w:t>
            </w: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BCB" w:rsidRDefault="00641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BCB" w:rsidRDefault="00641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>3.Новогодний утренник для детей и их родителей»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>«Что делать если ребенок кусается?»</w:t>
            </w: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BCB" w:rsidRDefault="00641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>«Новый год»</w:t>
            </w: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BCB" w:rsidRDefault="00641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>«Здравствуй, новый год!»</w:t>
            </w: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 xml:space="preserve">В случае с маленькими детьми не пытаться аргументировать и не устраивать длинные дискуссии про </w:t>
            </w:r>
            <w:proofErr w:type="spellStart"/>
            <w:r w:rsidRPr="008229BF">
              <w:rPr>
                <w:rFonts w:ascii="Times New Roman" w:hAnsi="Times New Roman" w:cs="Times New Roman"/>
                <w:sz w:val="24"/>
                <w:szCs w:val="24"/>
              </w:rPr>
              <w:t>кусание</w:t>
            </w:r>
            <w:proofErr w:type="spellEnd"/>
            <w:r w:rsidR="00E86E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>Доставлять детям радость и удовольствие от участия в празднике.</w:t>
            </w:r>
          </w:p>
        </w:tc>
      </w:tr>
      <w:tr w:rsidR="008229BF" w:rsidRPr="008229BF" w:rsidTr="008229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AF" w:rsidRDefault="00401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8AF" w:rsidRDefault="00401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8AF" w:rsidRDefault="00401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8AF" w:rsidRDefault="00401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8AF" w:rsidRDefault="00401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>1.Родительское собрание</w:t>
            </w: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 xml:space="preserve">2.Консультация </w:t>
            </w: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>3. Папка-передвижка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>«Если ребенок проявляет агрессию».</w:t>
            </w: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>«Говорите с ребенком правильно».</w:t>
            </w: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>«Зима»</w:t>
            </w: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>Поведение агрессивного ребенка наносит психологические  и физические травмы другим детям.</w:t>
            </w: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>Содержит информацию о зимних месяцах и рекомендации родителям.</w:t>
            </w:r>
          </w:p>
        </w:tc>
      </w:tr>
      <w:tr w:rsidR="008229BF" w:rsidRPr="008229BF" w:rsidTr="008229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>1.Мастер-класс</w:t>
            </w: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>2.Консультация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>«Подарок для папы»</w:t>
            </w: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>«Как научить ребенка убирать игрушки»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>Ознакомить детей с особенностями создания.</w:t>
            </w: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>Чтобы приучить детей собирать игрушки.</w:t>
            </w:r>
          </w:p>
        </w:tc>
      </w:tr>
      <w:tr w:rsidR="008229BF" w:rsidRPr="008229BF" w:rsidTr="008229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>1.Стенгазета</w:t>
            </w: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>2.Папка-передвижка</w:t>
            </w: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BCB" w:rsidRDefault="00641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>3.Фотовыставка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>«Наши мамы – лучшие самые»</w:t>
            </w: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>«Весна»</w:t>
            </w: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BCB" w:rsidRDefault="00641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>«Прогулка – это здорово!»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>Создать стенгазеты для мам к 8марта.</w:t>
            </w: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>Содержит информацию о зимних месяцах и рекомендации родителям.</w:t>
            </w: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>Укрепление здоровья детей при взаимодействии с окружающей средой.</w:t>
            </w:r>
          </w:p>
        </w:tc>
      </w:tr>
      <w:tr w:rsidR="008229BF" w:rsidRPr="008229BF" w:rsidTr="008229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1.Консультация </w:t>
            </w: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2.Папка-передвижка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«Чистота – залог здоровья»</w:t>
            </w: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«Все про зубы для детей»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«Личная гигиена – залог здоровья».</w:t>
            </w: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Родители играют важную роль в сохранении зубов ребенка.</w:t>
            </w: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9BF" w:rsidRPr="008229BF" w:rsidTr="008229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>1.Фотовыставка</w:t>
            </w: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>2.Папка-передвижка</w:t>
            </w: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>3.Консультация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>«Из нашей группы»</w:t>
            </w: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>«Эхо войны»</w:t>
            </w: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>«Меры безопасности в летнее время года на улице».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представлений о росте и развит.</w:t>
            </w: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>Победа-это главное.</w:t>
            </w: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9BF" w:rsidRPr="008229BF" w:rsidRDefault="008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BF">
              <w:rPr>
                <w:rFonts w:ascii="Times New Roman" w:hAnsi="Times New Roman" w:cs="Times New Roman"/>
                <w:sz w:val="24"/>
                <w:szCs w:val="24"/>
              </w:rPr>
              <w:t>Соблюдать правила безопасности во время летних времен.</w:t>
            </w:r>
          </w:p>
        </w:tc>
      </w:tr>
    </w:tbl>
    <w:p w:rsidR="008229BF" w:rsidRPr="008229BF" w:rsidRDefault="008229BF" w:rsidP="008229BF">
      <w:pPr>
        <w:rPr>
          <w:rFonts w:ascii="Times New Roman" w:hAnsi="Times New Roman" w:cs="Times New Roman"/>
          <w:sz w:val="24"/>
          <w:szCs w:val="24"/>
        </w:rPr>
      </w:pPr>
    </w:p>
    <w:p w:rsidR="008229BF" w:rsidRPr="008229BF" w:rsidRDefault="008229BF">
      <w:pPr>
        <w:rPr>
          <w:rFonts w:ascii="Times New Roman" w:hAnsi="Times New Roman" w:cs="Times New Roman"/>
          <w:sz w:val="24"/>
          <w:szCs w:val="24"/>
        </w:rPr>
      </w:pPr>
    </w:p>
    <w:sectPr w:rsidR="008229BF" w:rsidRPr="008229BF" w:rsidSect="00401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5C"/>
    <w:rsid w:val="0005785C"/>
    <w:rsid w:val="001A751D"/>
    <w:rsid w:val="002D31B7"/>
    <w:rsid w:val="004018AF"/>
    <w:rsid w:val="00641BCB"/>
    <w:rsid w:val="00731F7B"/>
    <w:rsid w:val="008229BF"/>
    <w:rsid w:val="00886A63"/>
    <w:rsid w:val="009E2ED3"/>
    <w:rsid w:val="00B95CE2"/>
    <w:rsid w:val="00C83723"/>
    <w:rsid w:val="00E8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9BF"/>
    <w:pPr>
      <w:ind w:left="720"/>
      <w:contextualSpacing/>
    </w:pPr>
  </w:style>
  <w:style w:type="table" w:styleId="a4">
    <w:name w:val="Table Grid"/>
    <w:basedOn w:val="a1"/>
    <w:uiPriority w:val="59"/>
    <w:rsid w:val="00822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83723"/>
    <w:rPr>
      <w:color w:val="0000FF" w:themeColor="hyperlink"/>
      <w:u w:val="single"/>
    </w:rPr>
  </w:style>
  <w:style w:type="paragraph" w:styleId="a6">
    <w:name w:val="No Spacing"/>
    <w:uiPriority w:val="1"/>
    <w:qFormat/>
    <w:rsid w:val="00C837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9BF"/>
    <w:pPr>
      <w:ind w:left="720"/>
      <w:contextualSpacing/>
    </w:pPr>
  </w:style>
  <w:style w:type="table" w:styleId="a4">
    <w:name w:val="Table Grid"/>
    <w:basedOn w:val="a1"/>
    <w:uiPriority w:val="59"/>
    <w:rsid w:val="00822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83723"/>
    <w:rPr>
      <w:color w:val="0000FF" w:themeColor="hyperlink"/>
      <w:u w:val="single"/>
    </w:rPr>
  </w:style>
  <w:style w:type="paragraph" w:styleId="a6">
    <w:name w:val="No Spacing"/>
    <w:uiPriority w:val="1"/>
    <w:qFormat/>
    <w:rsid w:val="00C837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4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57264-1D2C-454F-B26A-E465A0271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Заведующий</cp:lastModifiedBy>
  <cp:revision>13</cp:revision>
  <dcterms:created xsi:type="dcterms:W3CDTF">2024-09-17T16:54:00Z</dcterms:created>
  <dcterms:modified xsi:type="dcterms:W3CDTF">2024-09-18T04:28:00Z</dcterms:modified>
</cp:coreProperties>
</file>