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CB2" w:rsidRDefault="003D416D" w:rsidP="003D41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16D">
        <w:rPr>
          <w:rFonts w:ascii="Times New Roman" w:hAnsi="Times New Roman" w:cs="Times New Roman"/>
          <w:b/>
          <w:sz w:val="28"/>
          <w:szCs w:val="28"/>
        </w:rPr>
        <w:t>2.10. Наличие публикаций в региональных журналах, имеющих соответствующих гриф и выходные данные, в том числе электронной версии на сайте профильных издательств.</w:t>
      </w:r>
    </w:p>
    <w:tbl>
      <w:tblPr>
        <w:tblStyle w:val="a3"/>
        <w:tblW w:w="9672" w:type="dxa"/>
        <w:tblLook w:val="04A0" w:firstRow="1" w:lastRow="0" w:firstColumn="1" w:lastColumn="0" w:noHBand="0" w:noVBand="1"/>
      </w:tblPr>
      <w:tblGrid>
        <w:gridCol w:w="498"/>
        <w:gridCol w:w="5660"/>
        <w:gridCol w:w="1848"/>
        <w:gridCol w:w="1762"/>
      </w:tblGrid>
      <w:tr w:rsidR="00147709" w:rsidTr="00147709">
        <w:tc>
          <w:tcPr>
            <w:tcW w:w="534" w:type="dxa"/>
          </w:tcPr>
          <w:p w:rsidR="00147709" w:rsidRPr="00147709" w:rsidRDefault="00147709" w:rsidP="003D41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70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846" w:type="dxa"/>
          </w:tcPr>
          <w:p w:rsidR="00147709" w:rsidRPr="00147709" w:rsidRDefault="00147709" w:rsidP="00EC40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709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публикаций в региональных журналах, имеющих соответствующих гриф и выходные данные, в том числе электронной версии на сайте профильных издательств.</w:t>
            </w:r>
          </w:p>
          <w:p w:rsidR="00147709" w:rsidRPr="00147709" w:rsidRDefault="00147709" w:rsidP="003D41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147709" w:rsidRPr="00147709" w:rsidRDefault="00147709" w:rsidP="003D41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709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3056" w:type="dxa"/>
          </w:tcPr>
          <w:p w:rsidR="00147709" w:rsidRPr="00147709" w:rsidRDefault="00147709" w:rsidP="003D41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709">
              <w:rPr>
                <w:rFonts w:ascii="Times New Roman" w:hAnsi="Times New Roman" w:cs="Times New Roman"/>
                <w:b/>
                <w:sz w:val="28"/>
                <w:szCs w:val="28"/>
              </w:rPr>
              <w:t>Дата публикации</w:t>
            </w:r>
          </w:p>
        </w:tc>
      </w:tr>
      <w:tr w:rsidR="00147709" w:rsidTr="00147709">
        <w:tc>
          <w:tcPr>
            <w:tcW w:w="534" w:type="dxa"/>
          </w:tcPr>
          <w:p w:rsidR="00147709" w:rsidRPr="008F5BA0" w:rsidRDefault="00147709" w:rsidP="003D4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B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</w:tcPr>
          <w:p w:rsidR="00147709" w:rsidRDefault="00147709" w:rsidP="003D4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BA0">
              <w:rPr>
                <w:rFonts w:ascii="Times New Roman" w:hAnsi="Times New Roman" w:cs="Times New Roman"/>
                <w:sz w:val="28"/>
                <w:szCs w:val="28"/>
              </w:rPr>
              <w:t>Свидетельство о публикации методическая разработка « Юта Опей-</w:t>
            </w:r>
            <w:proofErr w:type="spellStart"/>
            <w:r w:rsidRPr="008F5BA0">
              <w:rPr>
                <w:rFonts w:ascii="Times New Roman" w:hAnsi="Times New Roman" w:cs="Times New Roman"/>
                <w:sz w:val="28"/>
                <w:szCs w:val="28"/>
              </w:rPr>
              <w:t>Кыс</w:t>
            </w:r>
            <w:proofErr w:type="spellEnd"/>
            <w:r w:rsidRPr="008F5B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81DBA" w:rsidRDefault="00481DBA" w:rsidP="003D4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BA" w:rsidRPr="00481DBA" w:rsidRDefault="00481DBA" w:rsidP="003D416D">
            <w:pPr>
              <w:jc w:val="both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"2.10%20публикация.docx"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81DBA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https://www.maam.ru/detskijsad/integrirovanoe-zanjatie-po-poznaniyu-na-temu-yurta-opei-kys.html</w:t>
            </w:r>
            <w:bookmarkStart w:id="0" w:name="_GoBack"/>
            <w:bookmarkEnd w:id="0"/>
          </w:p>
          <w:p w:rsidR="00481DBA" w:rsidRDefault="00481DBA" w:rsidP="003D4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:rsidR="00481DBA" w:rsidRPr="008F5BA0" w:rsidRDefault="00481DBA" w:rsidP="003D4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147709" w:rsidRPr="008F5BA0" w:rsidRDefault="00147709" w:rsidP="003D4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BA0">
              <w:rPr>
                <w:rFonts w:ascii="Times New Roman" w:hAnsi="Times New Roman" w:cs="Times New Roman"/>
                <w:sz w:val="28"/>
                <w:szCs w:val="28"/>
              </w:rPr>
              <w:t>Федеральный уровень</w:t>
            </w:r>
          </w:p>
        </w:tc>
        <w:tc>
          <w:tcPr>
            <w:tcW w:w="3056" w:type="dxa"/>
          </w:tcPr>
          <w:p w:rsidR="00147709" w:rsidRPr="008F5BA0" w:rsidRDefault="00147709" w:rsidP="003D4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февраля 2023г</w:t>
            </w:r>
          </w:p>
        </w:tc>
      </w:tr>
    </w:tbl>
    <w:p w:rsidR="003D416D" w:rsidRDefault="008F5BA0" w:rsidP="003D41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138"/>
            <wp:effectExtent l="0" t="0" r="3175" b="0"/>
            <wp:docPr id="1" name="Рисунок 1" descr="C:\Users\Заведующий\Рабочий стол\АТТЕСТАЦИЯ 23 на апрель\Аттестация 2024 г Шалавина О.В\Грамоты 2023 Шалавина О.В\Св-Во о регистр маам 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Рабочий стол\АТТЕСТАЦИЯ 23 на апрель\Аттестация 2024 г Шалавина О.В\Грамоты 2023 Шалавина О.В\Св-Во о регистр маам р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55" w:rsidRDefault="008A2555" w:rsidP="003D41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555" w:rsidRDefault="008A2555" w:rsidP="003D41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555" w:rsidRPr="003D416D" w:rsidRDefault="008A2555" w:rsidP="003D41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5301"/>
            <wp:effectExtent l="0" t="0" r="3175" b="6350"/>
            <wp:docPr id="2" name="Рисунок 2" descr="F:\АТТЕСТАЦИЯ 2023\Грамоты 2023 Шалавина О.В\св-во о публ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2023\Грамоты 2023 Шалавина О.В\св-во о публикац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555" w:rsidRPr="003D4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39"/>
    <w:rsid w:val="00147709"/>
    <w:rsid w:val="00175661"/>
    <w:rsid w:val="003974F1"/>
    <w:rsid w:val="003D416D"/>
    <w:rsid w:val="003F1CB2"/>
    <w:rsid w:val="00481DBA"/>
    <w:rsid w:val="00557DFB"/>
    <w:rsid w:val="00581778"/>
    <w:rsid w:val="00837DA7"/>
    <w:rsid w:val="0086163E"/>
    <w:rsid w:val="008A2555"/>
    <w:rsid w:val="008F5BA0"/>
    <w:rsid w:val="009062AD"/>
    <w:rsid w:val="009C3134"/>
    <w:rsid w:val="00E14493"/>
    <w:rsid w:val="00EC409B"/>
    <w:rsid w:val="00F01E6A"/>
    <w:rsid w:val="00FE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B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81D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B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81D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8</cp:revision>
  <dcterms:created xsi:type="dcterms:W3CDTF">2023-05-09T08:29:00Z</dcterms:created>
  <dcterms:modified xsi:type="dcterms:W3CDTF">2023-05-09T08:45:00Z</dcterms:modified>
</cp:coreProperties>
</file>