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D22" w:rsidRPr="00170D22" w:rsidRDefault="00407CE6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07C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730807810" r:id="rId6"/>
        </w:object>
      </w:r>
      <w:bookmarkStart w:id="0" w:name="_GoBack"/>
      <w:bookmarkEnd w:id="0"/>
      <w:r w:rsidR="00170D22"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2.4. Групповые ячейки размещаются не выше третьего этажа. Групповые ячейки для детей до 3-х лет располагаются на 1 этаже.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2.5. При численности воспитанников дошкольной организации более 120 человек предусматривается отдельный зал для занятий музыкой и отдельный зал для занятий физкультурой.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2.6. Помещения постоянного пребывания детей для дезинфекции воздушной среды оборудуются приборами по обеззараживанию воздуха. Полы в помещениях групповых, расположенных на первом этаже, должны быть утепленными или отапливаемыми.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2.7. При размещении ДОУ в отдельно стоящем здании групповые ячейки для детей младенческого и раннего возраста должны иметь самостоятельный вход на игровую площадку.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2.8. В раздевальной комнате для детей младенческого и раннего возраста до года выделяется место для раздевания родителей и кормления грудных детей матерями.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2.9. Для хранения верхней одежды раздевальные групповых ячеек оборудуются шкафами для верхней одежды детей с индивидуальными ячейками, полками для головных уборов, крючками. Каждая индивидуальная ячейка маркируется. Количество индивидуальных ячеек должно соответствовать списочному количеству детей в группе.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2.10. Туалеты дошкольной организации, организации делятся на умывальную зону и зону санитарных узлов. В умывальной зоне размещаются детские умывальники и душевой поддон. В зоне санитарных узлов размещаются унитазы, которые обеспечиваются индивидуальными сидениями для каждого ребенка. В умывальные раковины для детей вода подается через смеситель.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2.11. Туалеты для детей раннего возраста оборудуются в одном помещении. В нем устанавливаются умывальные раковины для детей, раковина и унитаз (в отдельной кабине) для персонала, шкаф (стеллаж) с ячейками для хранения индивидуальных горшков и слив для их обработки, детская ванна (для детей ясельного возраста) или душевой поддон, а также хозяйственный шкаф. Индивидуальные горшки маркируются по общему количеству детей.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2.12. В умывальной зоне устанавливаются вешалки для детских полотенец (отдельно для рук и ног), количество которых должно соответствовать общему количеству воспитанников.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2.13. Входные двери должны быть оснащены звонком, иметь запор на высоте, недоступной ребенку и постоянно закрываться.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2.14.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 ДОУ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крылечки должны иметь высокие перила с прямыми вертикальными и часто расставленными планками.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2.15. Все открывающиеся окна должны открываться внутрь, закрепляться крючком, не иметь наружных решёток.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2.16. Не следует допускать наличия в дверях пружин и блоков. Двери должны быть на автоматическом доводчике.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2.17. Ограждающие устройства отопительных приборов должны быть выполнены из материалов, безвредных для здоровья детей. Ограждения из древесно-стружечных плит к использованию не допускаются.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2.18. Ямы на участке детского сада необходимо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засыпать;  мусорные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ящики нужно держать на запоре. На участке не должно быть опасных для жизни и здоровья детей предметов (не струганных досок, ящиков с торчащими гвоздями, обрывков электропровода, битого стекла, посуды, шприцев и др.). Нужно с систематической регулярностью проверять, нет ли на участке дошкольного заведения сухостойных деревьев, не допускать торчащих веток растений на участке.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2.19. Запрещается вбивать гвозди на уровне роста детей, пользоваться кнопками, острыми предметами. Цветочные горшки с комнатными растениями не должны находиться на высоте выше роста детей, на подоконниках.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2.20. Технические осмотры зданий должны быть систематическими (осмотр штукатурки, потолков, прочности балок, полов, лестниц, оконных рам, вентиляции, электроарматуры). Портреты, картины, шкафы, полки, зеркала,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огнетушители,  шкафы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для игрового строительного материала, вешалки, шкафы для одежды и полотенец должны прочно прикрепляться к стене, полу. Необходимо строго соблюдать маркировку мебели, посуды, ветоши.</w:t>
      </w:r>
    </w:p>
    <w:p w:rsidR="00170D22" w:rsidRPr="00170D22" w:rsidRDefault="00170D22" w:rsidP="00170D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>3. Соблюдение требований безопасности персоналом ДОУ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 Основная обязанность воспитателя – это охрана жизни и здоровья детей. Воспитатель при проведении занятий и других видов педагогической деятельности должен знать и выполнять:</w:t>
      </w:r>
    </w:p>
    <w:p w:rsidR="00170D22" w:rsidRPr="00170D22" w:rsidRDefault="00170D22" w:rsidP="00170D22">
      <w:pPr>
        <w:numPr>
          <w:ilvl w:val="0"/>
          <w:numId w:val="2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настоящую инструкцию по организации охраны жизни и здоровья воспитанников во время пребывания в ДОУ;</w:t>
      </w:r>
    </w:p>
    <w:p w:rsidR="00170D22" w:rsidRPr="00170D22" w:rsidRDefault="00170D22" w:rsidP="00170D22">
      <w:pPr>
        <w:numPr>
          <w:ilvl w:val="0"/>
          <w:numId w:val="2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санитарные нормы и правила содержания помещений дошкольного образовательного учреждения;</w:t>
      </w:r>
    </w:p>
    <w:p w:rsidR="00170D22" w:rsidRPr="00170D22" w:rsidRDefault="00170D22" w:rsidP="00170D22">
      <w:pPr>
        <w:numPr>
          <w:ilvl w:val="0"/>
          <w:numId w:val="2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инструкцию о мерах пожарной безопасности в здании и на территории ДОУ;</w:t>
      </w:r>
    </w:p>
    <w:p w:rsidR="00170D22" w:rsidRPr="00170D22" w:rsidRDefault="00170D22" w:rsidP="00170D22">
      <w:pPr>
        <w:numPr>
          <w:ilvl w:val="0"/>
          <w:numId w:val="2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дорожного движения (знать и изучать с детьми правила поведения на улице, на игровых площадках, в цветнике с целью профилактики детского травматизма);</w:t>
      </w:r>
    </w:p>
    <w:p w:rsidR="00170D22" w:rsidRPr="00170D22" w:rsidRDefault="00170D22" w:rsidP="00170D22">
      <w:pPr>
        <w:numPr>
          <w:ilvl w:val="0"/>
          <w:numId w:val="2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инструкцию по оказанию первой помощи пострадавшим.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 На время подмены воспитателя (кратковременной или долгосрочной) педагоги и сотрудники детского сада обязаны брать на себя функции по охране жизни и здоровья детей, спасению и эвакуации их в случае необходимости.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 Воспитателю категорически запрещается оставлять детей без присмотра. При необходимости отлучиться от детей на некоторый период воспитатель обязан предупредить младшего воспитателя, куда и насколько ему надо выйти из группы и попросить его оставить на время свои дела, чтобы присмотреть за детьми.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3.4. Воспитатель обязан знать состояние здоровья, группу здоровья каждого ребенка, строить свою работу с учетом его индивидуальных способностей, возможностей, здоровья.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3.5. Внешний вид воспитателя должен быть образцом для подражания детей и родителей.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3.6. Родители и другие лица, которые по их поручению приводят ребенка в детский сад, должны передать ребенка воспитателю или тому сотруднику детского сада, который принимает детей в этот день.  Вечером ребенка необходимо передать родителям,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лицам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находящимся в списке имеющих право забирать ребёнка из ДОУ или заранее договориться относительно тех лиц, которым они доверяют забирать ребенка из детского сада.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3.7. Ежедневный утренний прием детей проводится воспитателями и (или) медицинским работником, которые должны опрашивать родителей о состоянии здоровья детей, а также проводить бесконтактную термометрию. Заболевшие дети, а также дети с подозрением на наличие инфекционного заболевания к посещению не допускаются.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3.8. Запрещается впускать на территорию детского сада неизвестных лиц без предъявления ими документа, удостоверяющего личность посетителя и его право на посещение учреждения.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3.9. Ежедневно до начала работы воспитатель должен сделать осмотр групповой комнаты, туалета, умывальной комнаты, спальни, приёмной, буфетной. Обо всех неисправностях мебели, оборудования или помещений немедленно поставить в известность заведующего хозяйством или заведующего ДОУ.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3.10. Воспитатели перед приёмом детей в группу, совершают обход своего участка и всех помещений группы, в случае обнаружения опасных предметов (стёкла, бутылки, палки и др.) педагог должен убрать их с территории немедленно, не допускается приём детей в непроверенное помещение или участок. В случае обнаружения </w:t>
      </w:r>
      <w:proofErr w:type="spell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травмоопасных</w:t>
      </w:r>
      <w:proofErr w:type="spell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построек, явлений (наледи, треснувшее дерево), мебели или оборудования, которое воспитатель не может убрать самостоятельно, необходимо принять меры по недопущению детей к </w:t>
      </w:r>
      <w:proofErr w:type="spell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травмоопасному</w:t>
      </w:r>
      <w:proofErr w:type="spell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месту или оборудованию, следует оградить это место.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3.11. Воспитатель обязан содержать свое место в чистоте, обеспечивать свободный доступ ко всем входам.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3.12. Воспитатель должен проводить работу с родителями о том, чтобы они контролировали наличие в карманах детей острых предметов, спичек, лекарств.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3.13. Воспитателю необходимо закрывать наружные двери после приема детей.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3.14. Заведующий ДОУ и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завхоз  в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начале рабочего дня совершают технический осмотр всех помещений и территории детского сада, изучает тетрадь трёхступенчатого контроля, принимает меры по устранению </w:t>
      </w:r>
      <w:proofErr w:type="spell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травмоопасных</w:t>
      </w:r>
      <w:proofErr w:type="spell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ситуаций. Доводят до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сведения  воспитателей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 возможности использовать помещение, оборудование или участок для работы с детьми.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3.15. Другие сотрудники, работающие в отдельных помещениях или кабинетах (делопроизводитель, музыкальный руководитель, младшие воспитатели, уборщик служебных помещений, машинист по стирке белья, педагог дополнительного образования, рабочий по ремонту зданий и сооружений, дворник) производят осмотр рабочих мест, закреплённых за ними кабинетов, помещений, территории. В случае обнаружения поломки или неисправности немедленно принимают меры по обеспечению безопасности детей.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3.16. Повар,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кладовщик  проверяют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перед рабочим днём всё оборудование и помещение пищеблока, кладовой, овощехранилища.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3.17. Сотрудники пищеблока обеспечивают недоступность проникновения посторонних лиц на пищеблок.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3.18. Обо всех поломках и неисправностях немедленно сообщают завхозу. Завхоз незамедлительно принимает меры для устранения поломок, неисправностей и т.д.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3.19. Завхозу необходимо осуществлять систематический контроль за исправностью водопровода, канализации, отопления, фрамуг, форточек, дверей.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3.20. Завхозу следить на участках за своевременной подрезкой деревьев; убирать участок от битого стекла, веток, сучков, корней, своевременно ремонтировать оборудование на участках, физкультурное оборудование должно быть устойчивым.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  участках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не должно быть опасных для детей предметов (не оструганных досок, торчащих гвоздей, обрывков электропровода).</w:t>
      </w:r>
    </w:p>
    <w:p w:rsidR="00170D22" w:rsidRPr="00170D22" w:rsidRDefault="00170D22" w:rsidP="00170D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>4. Требования безопасности во время нахождения детей в группе и на прогулочной площадке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 При нахождении воспитанников в ДОУ необходимо оградить детей от воздействия следующих опасных и вредных факторов:</w:t>
      </w:r>
    </w:p>
    <w:p w:rsidR="00170D22" w:rsidRPr="00170D22" w:rsidRDefault="00170D22" w:rsidP="00170D22">
      <w:pPr>
        <w:numPr>
          <w:ilvl w:val="0"/>
          <w:numId w:val="3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неправильный подбор детской мебели, так как это может повлечь за собой нарушение осанки, искривление позвоночника, развитие близорукости;</w:t>
      </w:r>
    </w:p>
    <w:p w:rsidR="00170D22" w:rsidRPr="00170D22" w:rsidRDefault="00170D22" w:rsidP="00170D22">
      <w:pPr>
        <w:numPr>
          <w:ilvl w:val="0"/>
          <w:numId w:val="3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недостаточная освещенность и непродуманное размещение «</w:t>
      </w:r>
      <w:r w:rsidRPr="00170D22"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ru-RU"/>
        </w:rPr>
        <w:t>уголков книги</w:t>
      </w: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», уголков для настольных игр, уголков по изобразительной деятельности могут привести к нарушению остроты зрения у детей;</w:t>
      </w:r>
    </w:p>
    <w:p w:rsidR="00170D22" w:rsidRPr="00170D22" w:rsidRDefault="00170D22" w:rsidP="00170D22">
      <w:pPr>
        <w:numPr>
          <w:ilvl w:val="0"/>
          <w:numId w:val="3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присутствие в группе постороннего длительного шума, громкой музыки, громкой речи и т. д. во время нахождения в группе может стать причиной нарушения остроты слуха;</w:t>
      </w:r>
    </w:p>
    <w:p w:rsidR="00170D22" w:rsidRPr="00170D22" w:rsidRDefault="00170D22" w:rsidP="00170D22">
      <w:pPr>
        <w:numPr>
          <w:ilvl w:val="0"/>
          <w:numId w:val="3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неисправное электрооборудование, ТСО в групповых комнатах и других помещениях, которое может привести к поражению детей электрическим током, пожару, вызванному коротким замыканием;</w:t>
      </w:r>
    </w:p>
    <w:p w:rsidR="00170D22" w:rsidRPr="00170D22" w:rsidRDefault="00170D22" w:rsidP="00170D22">
      <w:pPr>
        <w:numPr>
          <w:ilvl w:val="0"/>
          <w:numId w:val="3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неправильное хранение и использование колющих, режущих мелких предметов, использование оборудования и мебели в неисправном состоянии или с дефектами могут стать причиной различных травм;</w:t>
      </w:r>
    </w:p>
    <w:p w:rsidR="00170D22" w:rsidRPr="00170D22" w:rsidRDefault="00170D22" w:rsidP="00170D22">
      <w:pPr>
        <w:numPr>
          <w:ilvl w:val="0"/>
          <w:numId w:val="3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неправильное хранение и использование медикаментов и средств дезинфекции, что может повлечь за собой отравления;</w:t>
      </w:r>
    </w:p>
    <w:p w:rsidR="00170D22" w:rsidRPr="00170D22" w:rsidRDefault="00170D22" w:rsidP="00170D22">
      <w:pPr>
        <w:numPr>
          <w:ilvl w:val="0"/>
          <w:numId w:val="3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несоблюдение детьми правил безопасного поведения при перемещении из группы в спортивный, музыкальный зал или другое помещение детского сада, особенно при спуске или подъеме по лестнице – причина различных травм у детей.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4.2. Запрещается</w:t>
      </w:r>
    </w:p>
    <w:p w:rsidR="00170D22" w:rsidRPr="00170D22" w:rsidRDefault="00170D22" w:rsidP="00170D22">
      <w:pPr>
        <w:numPr>
          <w:ilvl w:val="0"/>
          <w:numId w:val="4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держать в доступных детям местах: гвозди, иглы, кнопки, лезвия, ножницы, мелкие предметы, медикаменты и дезинфекционные средства;</w:t>
      </w:r>
    </w:p>
    <w:p w:rsidR="00170D22" w:rsidRPr="00170D22" w:rsidRDefault="00170D22" w:rsidP="00170D22">
      <w:pPr>
        <w:numPr>
          <w:ilvl w:val="0"/>
          <w:numId w:val="4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в группе: электроприборами, чайниками, электрокипятильниками, утюгами и т.д.;</w:t>
      </w:r>
    </w:p>
    <w:p w:rsidR="00170D22" w:rsidRPr="00170D22" w:rsidRDefault="00170D22" w:rsidP="00170D22">
      <w:pPr>
        <w:numPr>
          <w:ilvl w:val="0"/>
          <w:numId w:val="4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брать детей на пищеблок за получением питания, поручать выносить мусор, отходы к общему контейнеру, доверять детям мыть полы и посуду;</w:t>
      </w:r>
    </w:p>
    <w:p w:rsidR="00170D22" w:rsidRPr="00170D22" w:rsidRDefault="00170D22" w:rsidP="00170D22">
      <w:pPr>
        <w:numPr>
          <w:ilvl w:val="0"/>
          <w:numId w:val="4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посылать детей </w:t>
      </w:r>
      <w:proofErr w:type="gramStart"/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каким-либо поручениями</w:t>
      </w:r>
      <w:proofErr w:type="gramEnd"/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присмотра;</w:t>
      </w:r>
    </w:p>
    <w:p w:rsidR="00170D22" w:rsidRPr="00170D22" w:rsidRDefault="00170D22" w:rsidP="00170D22">
      <w:pPr>
        <w:numPr>
          <w:ilvl w:val="0"/>
          <w:numId w:val="4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брать детей на процедуры, занятия без ведома воспитателя;</w:t>
      </w:r>
    </w:p>
    <w:p w:rsidR="00170D22" w:rsidRPr="00170D22" w:rsidRDefault="00170D22" w:rsidP="00170D22">
      <w:pPr>
        <w:numPr>
          <w:ilvl w:val="0"/>
          <w:numId w:val="4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приносить в группу растворы или жидкости, пары которых опасны для здоровья; лекарства, таблетки;</w:t>
      </w:r>
    </w:p>
    <w:p w:rsidR="00170D22" w:rsidRPr="00170D22" w:rsidRDefault="00170D22" w:rsidP="00170D22">
      <w:pPr>
        <w:numPr>
          <w:ilvl w:val="0"/>
          <w:numId w:val="4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находиться в группе в верхней одежде и верхней обуви.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 Ножницы для занятий с детьми должны быть с тупыми концами. Пользоваться ими дети могут только под руководством и наблюдением воспитателя.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4.4. Электропроводка должна быть изолированной, электроприборы – недоступными для детей.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4.5. Покрытие столов и стульев должно не иметь дефектов и повреждений, и быть выполненным из материалов, устойчивых к воздействию влаги, моющих и дезинфицирующих средств.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4.6. Воспитатели и помощники воспитателя обеспечиваются санитарной одеждой из расчета не менее 2 комплектов на 1 человека. У помощника воспитателя дополнительно должны быть: фартук, колпак или косынка для надевания во время раздачи пищи, фартук для мытья посуды и отдельный халат для уборки помещений.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4.7. Воспитатель должен требовать от родителей, чтобы обувь детей имела закрытую часть пятки. Запрещается детям носить тапки домашние и чешки, обувь, не подлежащую влажной обработке. Воспитатель должен следить, чтобы обувь была опрятная, чистая и всегда застегнута.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4.8. Используя на занятиях иглы, вязальные спицы, крючки и ножницы (со средней группы), научить пользоваться данными предметами каждого ребенка и работать под наблюдением взрослого.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4.9. Необходимо воспитателям строго следить за играми и шалостями детей, которые могут привести к травматизму.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4.10. Требования к организации питания:</w:t>
      </w:r>
    </w:p>
    <w:p w:rsidR="00170D22" w:rsidRPr="00170D22" w:rsidRDefault="00170D22" w:rsidP="00170D22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подавать пищу из кухни нужно в то время, когда в коридорах и на лестницах нет детей;</w:t>
      </w:r>
    </w:p>
    <w:p w:rsidR="00170D22" w:rsidRPr="00170D22" w:rsidRDefault="00170D22" w:rsidP="00170D22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раздачи пищи не допускать игр с детьми около обеденных столов;</w:t>
      </w:r>
    </w:p>
    <w:p w:rsidR="00170D22" w:rsidRPr="00170D22" w:rsidRDefault="00170D22" w:rsidP="00170D22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приносить в групповые комнаты кипяток;</w:t>
      </w:r>
    </w:p>
    <w:p w:rsidR="00170D22" w:rsidRPr="00170D22" w:rsidRDefault="00170D22" w:rsidP="00170D22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горячей пищи при выдаче не должна превышать 70 °С;</w:t>
      </w:r>
    </w:p>
    <w:p w:rsidR="00170D22" w:rsidRPr="00170D22" w:rsidRDefault="00170D22" w:rsidP="00170D22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приема пищи необходимо следить за правильным использованием воспитанниками столовых приборов;</w:t>
      </w:r>
    </w:p>
    <w:p w:rsidR="00170D22" w:rsidRPr="00170D22" w:rsidRDefault="00170D22" w:rsidP="00170D22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избежание травм столовая и чайная посуда не должна иметь трещин и сколов;</w:t>
      </w:r>
    </w:p>
    <w:p w:rsidR="00170D22" w:rsidRPr="00170D22" w:rsidRDefault="00170D22" w:rsidP="00170D22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приносить в детский сад продукты питания из дома, для угощения детей.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4.11. На участке воспитатель обязан постоянно находиться вместе с детьми: проводить наблюдение, подвижные игры, физические упражнения, игры по желанию детей и другую педагогическую работу. Воспитатель обеспечивает безопасность каждого ребёнка группы.  Обучает детей правилам безопасного поведения, производит страховку детей в момент выполнения детьми сложных или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опасных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или сложных упражнений: лазанья по лестницам, подъём и скатывание с гор, бег, прыжки, качание на качелях, катание по ледяным дорожкам и др. Воспитатель не допускает нахождения детей без своего присутствия за верандами, кустарниками, стенами построек и др.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4.12. Воспитатели снимают одежду с детей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аккуратно,  не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торопясь (особенно с узкими рукавами, горловиной) стараясь не причинять ребёнку боли и  неудобства.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4.13. Необходимо следить за тем, чтобы дети не ели никаких грибов, ягод, травы, листьев. Воспитатель должен следить за тем, чтобы дети не приносили жевательную резинку, не брали в рот посторонние предметы (детали конструктора, косточки от ягод и фруктов, пуговицы и др.), следить за тем, чтобы во рту детей ничего не было во время занятий, игр, движений и сна.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4.14. Физкультурное оборудование в физкультурном зале, на физкультурной площадке и все малые формы на прогулочных участках должны соответствовать требованиям безопасности. Своевременно сообщать о неисправностях заведующему хозяйством.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4.15. Воспитатель, прежде чем допустить детей на то или иное оборудование или снаряд должен проверить его устойчивость, прочность и безопасность для жизни и здоровья детей. При выполнении физических упражнений в ходе физкультурных мероприятий (занятий, досугов, праздников и др.) воспитатель обязан обеспечивать безопасность и страховку детей во время занятий.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4.16. Не допускается самостоятельное, без непосредственного присутствия и страховки выполнение детьми упражнений на лестницах, ледяных дорожках, горках, качелях и др. Всё оборудование детского участка для игр и занятий детей должно строго соответствовать требованиям СанПиН и технике безопасности.</w:t>
      </w:r>
    </w:p>
    <w:p w:rsidR="00170D22" w:rsidRPr="00170D22" w:rsidRDefault="00170D22" w:rsidP="00170D2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4.17. Отправляясь на экскурсию или на прогулку по улице, воспитатель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обязан  соблюдать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 «</w:t>
      </w:r>
      <w:r w:rsidRPr="00170D22">
        <w:rPr>
          <w:rFonts w:ascii="inherit" w:eastAsia="Times New Roman" w:hAnsi="inherit" w:cs="Times New Roman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Инструкцию по охране жизни и здоровья воспитанников на прогулочных площадках, во время целевых прогулок и экскурсий, труда на огороде, в цветнике</w:t>
      </w: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4.18. Необходимо очищать от снега и льда и посыпать песком дорожки, площадки на участках. Нельзя разрешать катание на ногах с ледяных горок. Крыши всех построек на участках должны своевременно очищаться от снега; нельзя допускать образования по краям крыш свисающих глыб снега и сосулек.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4.19. Организовать тщательное наблюдение за тем, чтобы дети не уходили за пределы участка. В случае самовольного ухода немедленно сообщить заведующему ДОУ, отправить на его розыски сотрудника, сообщить в органы полиции, родителям.</w:t>
      </w:r>
    </w:p>
    <w:p w:rsidR="00170D22" w:rsidRPr="00170D22" w:rsidRDefault="00170D22" w:rsidP="00170D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>5. Соблюдение требований безопасности при аварийных и чрезвычайных ситуациях</w:t>
      </w:r>
    </w:p>
    <w:p w:rsidR="00170D22" w:rsidRPr="00170D22" w:rsidRDefault="00170D22" w:rsidP="00170D2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5.1. В учреждении должны строго соблюдаться основные положения Федерального закона «</w:t>
      </w:r>
      <w:r w:rsidRPr="00170D22">
        <w:rPr>
          <w:rFonts w:ascii="inherit" w:eastAsia="Times New Roman" w:hAnsi="inherit" w:cs="Times New Roman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О пожарной безопасности</w:t>
      </w: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 Каждый сотрудник учреждения обязан знать и соблюдать правила пожарной безопасности, уметь обращаться с огнетушителем и знать план эвакуации детей на случай пожара.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 В ДОУ должны иметься поэтажные планы эвакуации при пожаре, система оповещения, адреса и номера телефонов администрации учреждения, пожарной части, скорой помощи и других аварийных служб.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5.3. Воспитатель обязан иметь адреса детей, сведения о месте работы родителей, контактные телефоны родителей и близких родственников.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5.4. Персонал детского сада должен быть подготовлен к оказанию первой помощи при внезапном заболевании ребёнка или несчастном случае.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5.5. В случае возникновения аварийных ситуаций, необходимо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принять  меры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немедленно оказать первую помощь пострадавшему, сообщить об этом заведующему ДОУ, при необходимости отправить пострадавшего в ближайшее медицинское учреждение.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5.6. Работникам не приступать к работе при плохом самочувствии или внезапной болезни.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5.7. В случае появления неисправности электроприборов (посторонний шум, искрение и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запах  гари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немедленно отключить электроприбор от электросети и сообщить об этом завхозу,  заведующему ДОУ; работу продолжать только после устранения возникшей неисправности.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5.8. При возникновении пожара немедленно сообщить об этом лицу, ответственному за пожарную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безопасность,  заведующему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ДОУ и в ближайшую пожарную часть, приступить к эвакуации воспитанников в соответствии с планом эвакуации.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5.9. При получении травмы немедленно обратиться за медицинской помощью в медицинский кабинет и сообщить об этом заведующему ДОУ.</w:t>
      </w:r>
    </w:p>
    <w:p w:rsidR="00170D22" w:rsidRPr="00170D22" w:rsidRDefault="00170D22" w:rsidP="00170D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>6. Соблюдение санитарно-эпидемиологических правил и норм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6.1. Сотрудники ДОУ обязаны постоянно следить за температурным режимом, влажностью воздуха, естественным и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искусственным  освещением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помещениях, где находятся дети.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6.2. В игровых, спальнях групповых ячеек, в учебных кабинетах и жилых помещениях обеспечивается наличие естественного бокового, верхнего или двустороннего освещения. Уровни искусственной освещенности для детей дошкольного возраста в групповых (игровых) - не менее 400 люкс.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6.3. Все источники искусственного освещения должны содержаться в исправном состоянии и не должны содержать следы загрязнений. Не допускается в одном помещении использовать разные типы ламп, а также лампы с разным </w:t>
      </w:r>
      <w:proofErr w:type="spell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светооизлучением</w:t>
      </w:r>
      <w:proofErr w:type="spell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6.4. Осветительные приборы должны иметь </w:t>
      </w:r>
      <w:proofErr w:type="spell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светорассеиваюшую</w:t>
      </w:r>
      <w:proofErr w:type="spell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конструкцию: в помещениях, предназначенных для занятий физкультурой и спортом - защитную, в помещениях пищеблока, душевых и в прачечной - пылевлагонепроницаемую.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6.5. Остекление окон выполняется из цельного стекла. Не допускается наличие трещин и иное нарушение целостности стекла. Чистка оконных стекол проводится по мере их загрязнения.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6.6. При использовании электронных средств обучения (ЭСО) с демонстрацией обучающих фильмов, программ или иной информации, должны быть выполнены мероприятия, предотвращающие неравномерность освещения и появление бликов на экране.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6.7. Общая продолжительность ночного сна для детей дошкольного возраста – 12 часов для детей до 3 лет и 11 часов для 4-7 лет. Продолжительность дневного сна – 3 часа для детей до 3 лет и 2,5 часа для 4-7 лет.  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6.8. Перед сном не рекомендуется проведение подвижных эмоциональных игр. Детей с трудным засыпанием и чутким сном рекомендуется укладывать первыми и поднимать последними. В разновозрастных группах более старших детей после сна поднимают раньше.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6.9. Во время сна детей присутствие воспитателя (или его помощника) в спальне обязательно. Не допускается удерживание в постели детей, проснувшихся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задолго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 окончания </w:t>
      </w:r>
      <w:proofErr w:type="spell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сончаса</w:t>
      </w:r>
      <w:proofErr w:type="spell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также недопустимо запрещать детям, покидать постель с целью посещения туалета.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6.10. С целью сохранения и укрепления здоровья детей в ДОУ проводятся прогулки на открытом воздухе. Ежедневная продолжительность прогулки детей до 7 лет составляет не менее 3 часов в день. При температуре воздуха ниже минус 15°С и скорости ветра более 7 м/с продолжительность прогулки для детей сокращают. Суммарный объем двигательной активности, не менее 1 часа в день. Утренняя зарядка 10 минут.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6.11. Для обеспечения высокого оздоровительного эффекта прогулки воспитателю необходимо:</w:t>
      </w:r>
    </w:p>
    <w:p w:rsidR="00170D22" w:rsidRPr="00170D22" w:rsidRDefault="00170D22" w:rsidP="00170D22">
      <w:pPr>
        <w:numPr>
          <w:ilvl w:val="0"/>
          <w:numId w:val="6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допускать беспричинного сокращения времени пребывания детей на свежем воздухе;</w:t>
      </w:r>
    </w:p>
    <w:p w:rsidR="00170D22" w:rsidRPr="00170D22" w:rsidRDefault="00170D22" w:rsidP="00170D22">
      <w:pPr>
        <w:numPr>
          <w:ilvl w:val="0"/>
          <w:numId w:val="6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достаточно высокую двигательную активность воспитанников ДОУ во время прогулки при условии рациональной одежды детей, соблюдать методические требования и методику организации и проведения прогулок на свежем воздухе (наблюдение, подвижные игры с группой, с подгруппой, труд, индивидуальная работа, самостоятельная деятельность детей по их интересам).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6.12. В жаркое время во избежание перегрева воспитанники детского сада должны носить лёгкие головные уборы. Солнечные ванные делаются только по назначению врача и под наблюдением медицинского персонала.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6.13. Образовательный процесс в дошкольном учреждении должен соответствовать программам и технологиям обучения и воспитания, методам и организации учебно-воспитательного процесса возрастным и психофизиологическим возможностям детей. Программы, методики и режимы воспитания и обучения в части гигиенических требований допускаются к использованию при наличии санитарно-эпидемиологического заключения о соответствии их санитарным правилам.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6.14. Занятия для детей дошкольного возраста должны проводиться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соответствии с параметрами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указанными в таблице:</w:t>
      </w:r>
    </w:p>
    <w:tbl>
      <w:tblPr>
        <w:tblW w:w="13608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1"/>
        <w:gridCol w:w="2699"/>
        <w:gridCol w:w="1842"/>
        <w:gridCol w:w="7946"/>
      </w:tblGrid>
      <w:tr w:rsidR="00170D22" w:rsidRPr="00170D22" w:rsidTr="00170D22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inherit" w:eastAsia="Times New Roman" w:hAnsi="inherit" w:cs="Times New Roman"/>
                <w:b/>
                <w:bCs/>
                <w:sz w:val="16"/>
                <w:szCs w:val="16"/>
                <w:bdr w:val="none" w:sz="0" w:space="0" w:color="auto" w:frame="1"/>
                <w:lang w:eastAsia="ru-RU"/>
              </w:rPr>
              <w:t>Возраст</w:t>
            </w:r>
          </w:p>
        </w:tc>
        <w:tc>
          <w:tcPr>
            <w:tcW w:w="2699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inherit" w:eastAsia="Times New Roman" w:hAnsi="inherit" w:cs="Times New Roman"/>
                <w:b/>
                <w:bCs/>
                <w:sz w:val="16"/>
                <w:szCs w:val="16"/>
                <w:bdr w:val="none" w:sz="0" w:space="0" w:color="auto" w:frame="1"/>
                <w:lang w:eastAsia="ru-RU"/>
              </w:rPr>
              <w:t>Продолжительность дневной суммарной образовательной нагрузки, не более:</w:t>
            </w:r>
          </w:p>
        </w:tc>
        <w:tc>
          <w:tcPr>
            <w:tcW w:w="1842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inherit" w:eastAsia="Times New Roman" w:hAnsi="inherit" w:cs="Times New Roman"/>
                <w:b/>
                <w:bCs/>
                <w:sz w:val="16"/>
                <w:szCs w:val="16"/>
                <w:bdr w:val="none" w:sz="0" w:space="0" w:color="auto" w:frame="1"/>
                <w:lang w:eastAsia="ru-RU"/>
              </w:rPr>
              <w:t>Продолжительность занятий, не более:</w:t>
            </w:r>
          </w:p>
        </w:tc>
        <w:tc>
          <w:tcPr>
            <w:tcW w:w="7946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b/>
                <w:bCs/>
                <w:sz w:val="16"/>
                <w:szCs w:val="16"/>
                <w:bdr w:val="none" w:sz="0" w:space="0" w:color="auto" w:frame="1"/>
                <w:lang w:eastAsia="ru-RU"/>
              </w:rPr>
            </w:pPr>
            <w:r w:rsidRPr="00170D22">
              <w:rPr>
                <w:rFonts w:ascii="inherit" w:eastAsia="Times New Roman" w:hAnsi="inherit" w:cs="Times New Roman"/>
                <w:b/>
                <w:bCs/>
                <w:sz w:val="16"/>
                <w:szCs w:val="16"/>
                <w:bdr w:val="none" w:sz="0" w:space="0" w:color="auto" w:frame="1"/>
                <w:lang w:eastAsia="ru-RU"/>
              </w:rPr>
              <w:t>Продолжительность перерывов</w:t>
            </w:r>
          </w:p>
          <w:p w:rsidR="00170D22" w:rsidRPr="00170D22" w:rsidRDefault="00170D22" w:rsidP="00170D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inherit" w:eastAsia="Times New Roman" w:hAnsi="inherit" w:cs="Times New Roman"/>
                <w:b/>
                <w:bCs/>
                <w:sz w:val="16"/>
                <w:szCs w:val="16"/>
                <w:bdr w:val="none" w:sz="0" w:space="0" w:color="auto" w:frame="1"/>
                <w:lang w:eastAsia="ru-RU"/>
              </w:rPr>
              <w:t xml:space="preserve"> между занятиями, не менее</w:t>
            </w:r>
          </w:p>
        </w:tc>
      </w:tr>
      <w:tr w:rsidR="00170D22" w:rsidRPr="00170D22" w:rsidTr="00170D22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1,5 - 3 года</w:t>
            </w:r>
          </w:p>
        </w:tc>
        <w:tc>
          <w:tcPr>
            <w:tcW w:w="2699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мин</w:t>
            </w:r>
          </w:p>
        </w:tc>
        <w:tc>
          <w:tcPr>
            <w:tcW w:w="1842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мин</w:t>
            </w:r>
          </w:p>
        </w:tc>
        <w:tc>
          <w:tcPr>
            <w:tcW w:w="7946" w:type="dxa"/>
            <w:vMerge w:val="restart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eastAsia="ru-RU"/>
              </w:rPr>
              <w:t>10 мин</w:t>
            </w:r>
          </w:p>
        </w:tc>
      </w:tr>
      <w:tr w:rsidR="00170D22" w:rsidRPr="00170D22" w:rsidTr="00170D22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3 - 4 года</w:t>
            </w:r>
          </w:p>
        </w:tc>
        <w:tc>
          <w:tcPr>
            <w:tcW w:w="2699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мин</w:t>
            </w:r>
          </w:p>
        </w:tc>
        <w:tc>
          <w:tcPr>
            <w:tcW w:w="1842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мин</w:t>
            </w:r>
          </w:p>
        </w:tc>
        <w:tc>
          <w:tcPr>
            <w:tcW w:w="7946" w:type="dxa"/>
            <w:vMerge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ECECEC"/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eastAsia="ru-RU"/>
              </w:rPr>
            </w:pPr>
          </w:p>
        </w:tc>
      </w:tr>
      <w:tr w:rsidR="00170D22" w:rsidRPr="00170D22" w:rsidTr="00170D22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4 - 5 лет</w:t>
            </w:r>
          </w:p>
        </w:tc>
        <w:tc>
          <w:tcPr>
            <w:tcW w:w="2699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мин</w:t>
            </w:r>
          </w:p>
        </w:tc>
        <w:tc>
          <w:tcPr>
            <w:tcW w:w="1842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мин</w:t>
            </w:r>
          </w:p>
        </w:tc>
        <w:tc>
          <w:tcPr>
            <w:tcW w:w="7946" w:type="dxa"/>
            <w:vMerge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ECECEC"/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eastAsia="ru-RU"/>
              </w:rPr>
            </w:pPr>
          </w:p>
        </w:tc>
      </w:tr>
      <w:tr w:rsidR="00170D22" w:rsidRPr="00170D22" w:rsidTr="00170D22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5 - 6 лет</w:t>
            </w:r>
          </w:p>
        </w:tc>
        <w:tc>
          <w:tcPr>
            <w:tcW w:w="2699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мин или 75 мин при организации 1 занятия после дневного сна</w:t>
            </w:r>
          </w:p>
        </w:tc>
        <w:tc>
          <w:tcPr>
            <w:tcW w:w="1842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мин</w:t>
            </w:r>
          </w:p>
        </w:tc>
        <w:tc>
          <w:tcPr>
            <w:tcW w:w="7946" w:type="dxa"/>
            <w:vMerge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ECECEC"/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eastAsia="ru-RU"/>
              </w:rPr>
            </w:pPr>
          </w:p>
        </w:tc>
      </w:tr>
      <w:tr w:rsidR="00170D22" w:rsidRPr="00170D22" w:rsidTr="00170D22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6 - 7 лет</w:t>
            </w:r>
          </w:p>
        </w:tc>
        <w:tc>
          <w:tcPr>
            <w:tcW w:w="2699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 мин</w:t>
            </w:r>
          </w:p>
        </w:tc>
        <w:tc>
          <w:tcPr>
            <w:tcW w:w="1842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мин</w:t>
            </w:r>
          </w:p>
        </w:tc>
        <w:tc>
          <w:tcPr>
            <w:tcW w:w="7946" w:type="dxa"/>
            <w:vMerge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ECECEC"/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eastAsia="ru-RU"/>
              </w:rPr>
            </w:pPr>
          </w:p>
        </w:tc>
      </w:tr>
    </w:tbl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6.15. В группах для детей старше 5 лет допускается использование электронных средств обучения (интерактивные доски, компьютеры, планшеты, ноутбуки). Продолжительность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использования  ЭСО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указана в таблице:</w:t>
      </w:r>
    </w:p>
    <w:tbl>
      <w:tblPr>
        <w:tblW w:w="13608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8480"/>
        <w:gridCol w:w="2301"/>
      </w:tblGrid>
      <w:tr w:rsidR="00170D22" w:rsidRPr="00170D22" w:rsidTr="00170D22">
        <w:tc>
          <w:tcPr>
            <w:tcW w:w="2827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Электронные средства обучения</w:t>
            </w:r>
          </w:p>
        </w:tc>
        <w:tc>
          <w:tcPr>
            <w:tcW w:w="8480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Суммарно в день,</w:t>
            </w:r>
          </w:p>
          <w:p w:rsidR="00170D22" w:rsidRPr="00170D22" w:rsidRDefault="00170D22" w:rsidP="00170D2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не более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 уроке,</w:t>
            </w:r>
          </w:p>
          <w:p w:rsidR="00170D22" w:rsidRPr="00170D22" w:rsidRDefault="00170D22" w:rsidP="00170D2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не более</w:t>
            </w:r>
          </w:p>
        </w:tc>
      </w:tr>
      <w:tr w:rsidR="00170D22" w:rsidRPr="00170D22" w:rsidTr="00170D22">
        <w:tc>
          <w:tcPr>
            <w:tcW w:w="2827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</w:t>
            </w:r>
          </w:p>
        </w:tc>
        <w:tc>
          <w:tcPr>
            <w:tcW w:w="8480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</w:tr>
      <w:tr w:rsidR="00170D22" w:rsidRPr="00170D22" w:rsidTr="00170D22">
        <w:tc>
          <w:tcPr>
            <w:tcW w:w="2827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панель</w:t>
            </w:r>
          </w:p>
        </w:tc>
        <w:tc>
          <w:tcPr>
            <w:tcW w:w="8480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</w:tr>
      <w:tr w:rsidR="00170D22" w:rsidRPr="00170D22" w:rsidTr="00170D22">
        <w:tc>
          <w:tcPr>
            <w:tcW w:w="2827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 компьютер (6-7 лет)</w:t>
            </w:r>
          </w:p>
        </w:tc>
        <w:tc>
          <w:tcPr>
            <w:tcW w:w="8480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</w:tr>
      <w:tr w:rsidR="00170D22" w:rsidRPr="00170D22" w:rsidTr="00170D22">
        <w:tc>
          <w:tcPr>
            <w:tcW w:w="2827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 (6-7 лет)</w:t>
            </w:r>
          </w:p>
        </w:tc>
        <w:tc>
          <w:tcPr>
            <w:tcW w:w="8480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</w:tr>
      <w:tr w:rsidR="00170D22" w:rsidRPr="00170D22" w:rsidTr="00170D22">
        <w:tc>
          <w:tcPr>
            <w:tcW w:w="2827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Планшет</w:t>
            </w:r>
          </w:p>
        </w:tc>
        <w:tc>
          <w:tcPr>
            <w:tcW w:w="8480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0D22" w:rsidRPr="00170D22" w:rsidRDefault="00170D22" w:rsidP="0017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</w:tr>
    </w:tbl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6.16. Минимальная диагональ ЭСО должна составлять для монитора персонального компьютера и ноутбука - не менее 39,6 см, планшета - 26,6 см., интерактивной доски –  не менее 165,1 см. Использование мониторов на основе электронно-лучевых трубок в образовательных организациях не допускается.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6.17. Занятия с использованием ЭСО в возрастных группах до 5 лет не проводятся.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6.18. Игрушки, используемые на прогулке, хранятся отдельно от игрушек, используемых в группе, в специально отведенных местах.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6.19. Каждый ребенок должен иметь индивидуальную расческу, полотенце, салфетку, постельные принадлежности, зубную щетку.</w:t>
      </w:r>
    </w:p>
    <w:p w:rsidR="00170D22" w:rsidRPr="00170D22" w:rsidRDefault="00170D22" w:rsidP="00170D2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6.20. Хранение и приготовление пищи нужно осуществлять в полном соответствии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 СанПиН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2.3/2.4.3590-20 «</w:t>
      </w:r>
      <w:r w:rsidRPr="00170D22">
        <w:rPr>
          <w:rFonts w:ascii="inherit" w:eastAsia="Times New Roman" w:hAnsi="inherit" w:cs="Times New Roman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Санитарно-эпидемиологические требования к организации общественного питания населения</w:t>
      </w: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6.21. Во избежание желудочных заболеваний и пищевых отравлений заведующий ДОУ, медицинский персонал и повар обязаны ежедневно производить контроль доброкачественности выдаваемых на кухню продуктов. Обязательна ежедневная проба пищи заведующим детским садом, медицинским персоналом перед подачей её детям, с отметкой результатов в специально предназначенной для этого тетради.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6.22. Лица с признаками инфекционных заболеваний в ДОУ не допускаются. При выявлении лиц с признаками инфекционных заболеваний во время их нахождения в ДОУ должны быть приняты меры по ограничению или исключению их контакта с иными лицами посредством размещения в помещения для оказания медицинской помощи или иные помещения, кроме </w:t>
      </w:r>
      <w:proofErr w:type="gram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вспомогательных,  до</w:t>
      </w:r>
      <w:proofErr w:type="gram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приезда законных представителей (родителей или опекунов), до перевода в медицинскую организацию или до приезда скорой помощи.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6.23. После перенесенного заболевания дети допускаются к посещению при наличии медицинского заключения (медицинской справки).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6.24. В целях предотвращения возникновения и распространения инфекционных и неинфекционных заболеваний и пищевых отравлений в ДОУ проводятся:</w:t>
      </w:r>
    </w:p>
    <w:p w:rsidR="00170D22" w:rsidRPr="00170D22" w:rsidRDefault="00170D22" w:rsidP="00170D22">
      <w:pPr>
        <w:numPr>
          <w:ilvl w:val="0"/>
          <w:numId w:val="7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санитарным состоянием и содержанием собственной территории и всех объектов, за соблюдением правил личной гигиены лицами, находящимися в них;</w:t>
      </w:r>
    </w:p>
    <w:p w:rsidR="00170D22" w:rsidRPr="00170D22" w:rsidRDefault="00170D22" w:rsidP="00170D22">
      <w:pPr>
        <w:numPr>
          <w:ilvl w:val="0"/>
          <w:numId w:val="7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профилактических и противоэпидемических мероприятий и контроль за их проведением;</w:t>
      </w:r>
    </w:p>
    <w:p w:rsidR="00170D22" w:rsidRPr="00170D22" w:rsidRDefault="00170D22" w:rsidP="00170D22">
      <w:pPr>
        <w:numPr>
          <w:ilvl w:val="0"/>
          <w:numId w:val="7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работа по организации и проведению мероприятий по дезинфекции, дезинсекции и дератизации, противоклещевых (</w:t>
      </w:r>
      <w:proofErr w:type="spellStart"/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акарицидных</w:t>
      </w:r>
      <w:proofErr w:type="spellEnd"/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обработок и контроль за их проведением;</w:t>
      </w:r>
    </w:p>
    <w:p w:rsidR="00170D22" w:rsidRPr="00170D22" w:rsidRDefault="00170D22" w:rsidP="00170D22">
      <w:pPr>
        <w:numPr>
          <w:ilvl w:val="0"/>
          <w:numId w:val="7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осмотры детей с целью выявления инфекционных заболеваний (в том числе на педикулез) при поступлении в ДОУ, а также в случаях, установленных законодательством в сфере охраны здоровья;</w:t>
      </w:r>
    </w:p>
    <w:p w:rsidR="00170D22" w:rsidRPr="00170D22" w:rsidRDefault="00170D22" w:rsidP="00170D22">
      <w:pPr>
        <w:numPr>
          <w:ilvl w:val="0"/>
          <w:numId w:val="7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профилактических осмотров воспитанников и проведение профилактических прививок.</w:t>
      </w:r>
    </w:p>
    <w:p w:rsidR="00170D22" w:rsidRPr="00170D22" w:rsidRDefault="00170D22" w:rsidP="00170D22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6.25. В целях профилактики контагиозных гельминтозов (энтеробиоза и </w:t>
      </w:r>
      <w:proofErr w:type="spellStart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гименолепидоза</w:t>
      </w:r>
      <w:proofErr w:type="spellEnd"/>
      <w:r w:rsidRPr="00170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в ДОУ организуются и проводятся меры по предупреждению передачи возбудителя и оздоровлению источников инвазии:</w:t>
      </w:r>
    </w:p>
    <w:p w:rsidR="00170D22" w:rsidRPr="00170D22" w:rsidRDefault="00170D22" w:rsidP="00170D22">
      <w:pPr>
        <w:numPr>
          <w:ilvl w:val="0"/>
          <w:numId w:val="8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выявленные </w:t>
      </w:r>
      <w:proofErr w:type="spellStart"/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инвазированные</w:t>
      </w:r>
      <w:proofErr w:type="spellEnd"/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регистрируются в журнале для инфекционных заболеваний;</w:t>
      </w:r>
    </w:p>
    <w:p w:rsidR="00170D22" w:rsidRPr="00170D22" w:rsidRDefault="00170D22" w:rsidP="00170D22">
      <w:pPr>
        <w:numPr>
          <w:ilvl w:val="0"/>
          <w:numId w:val="8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регистрации случаев заболеваний контагиозными гельминтозами санитарно-противоэпидемические (профилактические) мероприятия проводятся в течение 3 календарных дней после окончания лечения;</w:t>
      </w:r>
    </w:p>
    <w:p w:rsidR="00170D22" w:rsidRPr="00170D22" w:rsidRDefault="00170D22" w:rsidP="00170D22">
      <w:pPr>
        <w:numPr>
          <w:ilvl w:val="0"/>
          <w:numId w:val="8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наличии бассейна с целью профилактики паразитарных заболеваний проводится лабораторный контроль качества воды в ванне плавательного бассейна и одновременным отбором смывов с объектов внешней среды на </w:t>
      </w:r>
      <w:proofErr w:type="spellStart"/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паразитологические</w:t>
      </w:r>
      <w:proofErr w:type="spellEnd"/>
      <w:r w:rsidRPr="00170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показатели.</w:t>
      </w:r>
    </w:p>
    <w:p w:rsidR="00A74C7C" w:rsidRDefault="00A74C7C"/>
    <w:sectPr w:rsidR="00A74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B5D65"/>
    <w:multiLevelType w:val="multilevel"/>
    <w:tmpl w:val="8E888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5CC0BD4"/>
    <w:multiLevelType w:val="multilevel"/>
    <w:tmpl w:val="CA8A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090218E"/>
    <w:multiLevelType w:val="multilevel"/>
    <w:tmpl w:val="D4520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8631712"/>
    <w:multiLevelType w:val="multilevel"/>
    <w:tmpl w:val="78D8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B7B37A0"/>
    <w:multiLevelType w:val="multilevel"/>
    <w:tmpl w:val="4590F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A840F74"/>
    <w:multiLevelType w:val="multilevel"/>
    <w:tmpl w:val="1DE8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AC4379B"/>
    <w:multiLevelType w:val="multilevel"/>
    <w:tmpl w:val="C67CF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F1C3B16"/>
    <w:multiLevelType w:val="multilevel"/>
    <w:tmpl w:val="0A3E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F70"/>
    <w:rsid w:val="00170D22"/>
    <w:rsid w:val="001F6E4A"/>
    <w:rsid w:val="00407CE6"/>
    <w:rsid w:val="0043351E"/>
    <w:rsid w:val="00503E3F"/>
    <w:rsid w:val="00634F70"/>
    <w:rsid w:val="0081539A"/>
    <w:rsid w:val="00A7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D5FAAD-0E72-4D77-AB30-554DC8D90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2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0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05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528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84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48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204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26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3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55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4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9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11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8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4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1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3783</Words>
  <Characters>21566</Characters>
  <Application>Microsoft Office Word</Application>
  <DocSecurity>0</DocSecurity>
  <Lines>179</Lines>
  <Paragraphs>50</Paragraphs>
  <ScaleCrop>false</ScaleCrop>
  <Company>SPecialiST RePack</Company>
  <LinksUpToDate>false</LinksUpToDate>
  <CharactersWithSpaces>25299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2022-11-24T07:54:00Z</dcterms:created>
  <dcterms:modified xsi:type="dcterms:W3CDTF">2022-11-24T08:10:00Z</dcterms:modified>
</cp:coreProperties>
</file>