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24" w:rsidRDefault="00473924" w:rsidP="00DE2233">
      <w:pPr>
        <w:tabs>
          <w:tab w:val="left" w:pos="5970"/>
        </w:tabs>
        <w:ind w:right="-850"/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  <w:r w:rsidRPr="00473924">
        <w:rPr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9" o:title=""/>
          </v:shape>
          <o:OLEObject Type="Embed" ProgID="Acrobat.Document.11" ShapeID="_x0000_i1025" DrawAspect="Content" ObjectID="_1715417133" r:id="rId10"/>
        </w:object>
      </w: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473924" w:rsidRDefault="00473924" w:rsidP="00845169">
      <w:pPr>
        <w:tabs>
          <w:tab w:val="left" w:pos="5970"/>
        </w:tabs>
        <w:jc w:val="right"/>
        <w:rPr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F87478" w:rsidRPr="00A15711" w:rsidRDefault="00F87478" w:rsidP="00F87478">
      <w:pPr>
        <w:tabs>
          <w:tab w:val="left" w:pos="5970"/>
        </w:tabs>
        <w:rPr>
          <w:b/>
          <w:sz w:val="28"/>
          <w:szCs w:val="28"/>
        </w:rPr>
      </w:pPr>
      <w:r w:rsidRPr="00A15711">
        <w:rPr>
          <w:b/>
          <w:sz w:val="28"/>
          <w:szCs w:val="28"/>
        </w:rPr>
        <w:t>Аналитическая часть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Общие сведения об образовательной организации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2"/>
        <w:gridCol w:w="4325"/>
      </w:tblGrid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Наименование организации </w:t>
            </w:r>
            <w:r w:rsidRPr="00B230CF">
              <w:t>заявителя</w:t>
            </w:r>
          </w:p>
        </w:tc>
        <w:tc>
          <w:tcPr>
            <w:tcW w:w="4501" w:type="dxa"/>
          </w:tcPr>
          <w:p w:rsidR="00F87478" w:rsidRDefault="00F87478" w:rsidP="00E728BD">
            <w:r>
              <w:t>Муниципальное бюджетное дошкольное образовательное учреждение детский сад «Светлячок» комбинированного вида с.Хову-Аксы Чеди-Хольского кожууна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Сокращенное наименование </w:t>
            </w:r>
          </w:p>
        </w:tc>
        <w:tc>
          <w:tcPr>
            <w:tcW w:w="4501" w:type="dxa"/>
          </w:tcPr>
          <w:p w:rsidR="00F87478" w:rsidRDefault="00F87478" w:rsidP="00E728BD">
            <w:r>
              <w:t>МБДОУ д/с «Светлячок» с. Хову-Аксы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Руководитель организации</w:t>
            </w:r>
          </w:p>
        </w:tc>
        <w:tc>
          <w:tcPr>
            <w:tcW w:w="4501" w:type="dxa"/>
          </w:tcPr>
          <w:p w:rsidR="00F87478" w:rsidRDefault="00F87478" w:rsidP="00E728BD">
            <w:r>
              <w:t>Зав</w:t>
            </w:r>
            <w:r w:rsidR="00C771AC">
              <w:t>едующая</w:t>
            </w:r>
            <w:r w:rsidR="008965E2">
              <w:t xml:space="preserve"> Шалавина Оюмаа Васильевна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Телефон</w:t>
            </w:r>
            <w:r>
              <w:t>/Факс; прямой рабочий или мобильный номер ответственного лица</w:t>
            </w:r>
          </w:p>
        </w:tc>
        <w:tc>
          <w:tcPr>
            <w:tcW w:w="4501" w:type="dxa"/>
          </w:tcPr>
          <w:p w:rsidR="00F87478" w:rsidRDefault="008965E2" w:rsidP="00E728BD">
            <w:r>
              <w:t>8-923-387-59-12</w:t>
            </w:r>
          </w:p>
          <w:p w:rsidR="00F87478" w:rsidRDefault="00F87478" w:rsidP="00E728BD">
            <w:r>
              <w:t>8 (39452) 22-4-07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Адрес организации (индекс, город, улица, № дома)</w:t>
            </w:r>
          </w:p>
        </w:tc>
        <w:tc>
          <w:tcPr>
            <w:tcW w:w="4501" w:type="dxa"/>
          </w:tcPr>
          <w:p w:rsidR="00F87478" w:rsidRDefault="00F87478" w:rsidP="00E728BD">
            <w:r>
              <w:t>668330, Республика Тыва, Чеди-Хольский район, с.Хову-Аксы, ул.Комсомольская, 5</w:t>
            </w:r>
          </w:p>
        </w:tc>
      </w:tr>
      <w:tr w:rsidR="00F87478" w:rsidTr="00E728BD">
        <w:tc>
          <w:tcPr>
            <w:tcW w:w="5070" w:type="dxa"/>
          </w:tcPr>
          <w:p w:rsidR="00F87478" w:rsidRPr="00C20BCE" w:rsidRDefault="00F87478" w:rsidP="00E728BD">
            <w:pPr>
              <w:spacing w:line="360" w:lineRule="auto"/>
            </w:pPr>
            <w:r>
              <w:t>Адрес электронной почты</w:t>
            </w:r>
          </w:p>
        </w:tc>
        <w:tc>
          <w:tcPr>
            <w:tcW w:w="4501" w:type="dxa"/>
          </w:tcPr>
          <w:p w:rsidR="00F87478" w:rsidRDefault="0062474E" w:rsidP="00E728BD">
            <w:hyperlink r:id="rId11" w:history="1">
              <w:r w:rsidR="00F87478" w:rsidRPr="004A5EC8">
                <w:rPr>
                  <w:rStyle w:val="a4"/>
                </w:rPr>
                <w:t>mbdou.x-a.svetl@mail.ru</w:t>
              </w:r>
            </w:hyperlink>
          </w:p>
          <w:p w:rsidR="00F87478" w:rsidRPr="00177E13" w:rsidRDefault="00F87478" w:rsidP="00E728BD"/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 xml:space="preserve">Учредитель </w:t>
            </w:r>
          </w:p>
        </w:tc>
        <w:tc>
          <w:tcPr>
            <w:tcW w:w="4501" w:type="dxa"/>
          </w:tcPr>
          <w:p w:rsidR="00F87478" w:rsidRDefault="00F87478" w:rsidP="00E728BD">
            <w:r>
              <w:t>Администрация Чеди-Хольского кожууна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Дата создания</w:t>
            </w:r>
          </w:p>
        </w:tc>
        <w:tc>
          <w:tcPr>
            <w:tcW w:w="4501" w:type="dxa"/>
          </w:tcPr>
          <w:p w:rsidR="00F87478" w:rsidRDefault="00F87478" w:rsidP="00E728BD">
            <w:r>
              <w:t>1964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Лицензия</w:t>
            </w:r>
          </w:p>
        </w:tc>
        <w:tc>
          <w:tcPr>
            <w:tcW w:w="4501" w:type="dxa"/>
          </w:tcPr>
          <w:p w:rsidR="00F87478" w:rsidRDefault="00F87478" w:rsidP="00E728BD">
            <w:pPr>
              <w:pStyle w:val="Default"/>
              <w:jc w:val="both"/>
            </w:pPr>
            <w:r w:rsidRPr="00404632">
              <w:t>серия 17 ЛО 1№ 00002</w:t>
            </w:r>
            <w:r>
              <w:t>20</w:t>
            </w:r>
            <w:r w:rsidRPr="00404632">
              <w:t xml:space="preserve">, Регистрационный № </w:t>
            </w:r>
            <w:r>
              <w:t>495</w:t>
            </w:r>
            <w:r w:rsidRPr="00404632">
              <w:t xml:space="preserve"> от </w:t>
            </w:r>
            <w:r>
              <w:t xml:space="preserve">23 </w:t>
            </w:r>
            <w:r w:rsidRPr="00404632">
              <w:t>декабря 201</w:t>
            </w:r>
            <w:r>
              <w:t>6</w:t>
            </w:r>
            <w:r w:rsidRPr="00404632">
              <w:t xml:space="preserve"> г., срок действия лицензии – бессрочно.</w:t>
            </w:r>
          </w:p>
          <w:p w:rsidR="00F87478" w:rsidRDefault="00F87478" w:rsidP="00E728BD"/>
        </w:tc>
      </w:tr>
    </w:tbl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0E37C1" w:rsidRPr="000E37C1" w:rsidRDefault="000E37C1" w:rsidP="000E37C1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cs="Calibri"/>
          <w:szCs w:val="22"/>
        </w:rPr>
      </w:pPr>
      <w:r w:rsidRPr="000E37C1">
        <w:rPr>
          <w:rFonts w:cs="Calibri"/>
          <w:b/>
          <w:bCs/>
          <w:szCs w:val="22"/>
        </w:rPr>
        <w:t>Цель</w:t>
      </w:r>
      <w:r w:rsidRPr="000E37C1">
        <w:rPr>
          <w:rFonts w:cs="Calibri"/>
          <w:bCs/>
          <w:szCs w:val="22"/>
        </w:rPr>
        <w:t>:</w:t>
      </w:r>
      <w:r w:rsidRPr="000E37C1">
        <w:rPr>
          <w:rFonts w:cs="Calibri"/>
          <w:szCs w:val="22"/>
        </w:rPr>
        <w:t xml:space="preserve"> Оценить  результаты деятельности педагогического коллектива, уровня знаний и умений воспитательно-образовательного процесса, определить задачи  для  плана работы на новый 2021-2022 учебный год.</w:t>
      </w:r>
    </w:p>
    <w:p w:rsidR="000E37C1" w:rsidRDefault="000E37C1" w:rsidP="000E37C1">
      <w:pPr>
        <w:tabs>
          <w:tab w:val="left" w:pos="5970"/>
        </w:tabs>
        <w:spacing w:line="360" w:lineRule="auto"/>
        <w:jc w:val="both"/>
      </w:pPr>
      <w:r w:rsidRPr="00076345">
        <w:t xml:space="preserve">Муниципальное бюджетное дошкольное образовательное учреждение </w:t>
      </w:r>
      <w:r>
        <w:t>д</w:t>
      </w:r>
      <w:r w:rsidRPr="00076345">
        <w:t>етский сад «С</w:t>
      </w:r>
      <w:r>
        <w:t>ветлячок</w:t>
      </w:r>
      <w:r w:rsidRPr="00076345">
        <w:t xml:space="preserve">» комбинированного вида </w:t>
      </w:r>
      <w:r>
        <w:t xml:space="preserve">с. Хову-Аксы Чеди-Хольского кожууна расположено в жилом районе села Хову-Аксы. Здание  детского сада  не типовое. Проектная наполняемость  на 35 мест.  Общая  площадь здания </w:t>
      </w:r>
      <w:r w:rsidRPr="00FC7509">
        <w:t>692</w:t>
      </w:r>
      <w:r>
        <w:t xml:space="preserve"> кв.м., из них площадь помещений, используемых  непосредственно  для нужд образова</w:t>
      </w:r>
      <w:r w:rsidR="00EE4A05">
        <w:t xml:space="preserve">тельного процесса -103,8 кв.м. </w:t>
      </w:r>
      <w:r>
        <w:t xml:space="preserve">Предметом  деятельности   МБДОУ детского сада «Светлячок» с. Хову-Аксы   является  формирование общей культуры. Развитие физических, интеллектуальных, нравственных, эстетических  и личностных качеств, формирования  предпосылок  учебной  деятельности, сохранение и укрепление здоровья воспитанников. </w:t>
      </w:r>
    </w:p>
    <w:p w:rsidR="000E37C1" w:rsidRDefault="000E37C1" w:rsidP="000E37C1">
      <w:pPr>
        <w:tabs>
          <w:tab w:val="left" w:pos="5970"/>
        </w:tabs>
        <w:spacing w:line="360" w:lineRule="auto"/>
        <w:jc w:val="both"/>
      </w:pPr>
      <w:r>
        <w:t xml:space="preserve">Режим работы МБДОУ детского сада «Светлячок» с. Хову-Аксы  пятидневный, выходные дни: суббота, воскресенье. </w:t>
      </w:r>
    </w:p>
    <w:p w:rsidR="000E37C1" w:rsidRPr="000E37C1" w:rsidRDefault="000E37C1" w:rsidP="001A5627">
      <w:pPr>
        <w:tabs>
          <w:tab w:val="left" w:pos="5970"/>
        </w:tabs>
        <w:spacing w:line="360" w:lineRule="auto"/>
        <w:jc w:val="both"/>
      </w:pPr>
      <w:r>
        <w:lastRenderedPageBreak/>
        <w:t>Режим функционирования учреждения: общеразвивающей группы</w:t>
      </w:r>
      <w:r w:rsidRPr="00A1506A">
        <w:t xml:space="preserve"> 12</w:t>
      </w:r>
      <w:r>
        <w:t>-ти</w:t>
      </w:r>
      <w:r w:rsidRPr="00A1506A">
        <w:t xml:space="preserve"> часов</w:t>
      </w:r>
      <w:r>
        <w:t>ого пребывания</w:t>
      </w:r>
      <w:r w:rsidRPr="00A1506A">
        <w:t xml:space="preserve">, </w:t>
      </w:r>
      <w:r>
        <w:t xml:space="preserve">суббота и </w:t>
      </w:r>
      <w:r w:rsidRPr="00A1506A">
        <w:t>воскресенье: выходной</w:t>
      </w:r>
      <w:r>
        <w:t>; оздоровительная группа                               с круглосуточным пребыванием детей 24 часа (понедельник – пятница, кроме праздничных дней), кратковременное пребывание детей (от 3 до 5 часов в день)                                 и не противоречить санитарно – эпидемиологическим правилам и нормам СанПиН 2.4.1. 3049-13.</w:t>
      </w:r>
    </w:p>
    <w:p w:rsidR="000E37C1" w:rsidRPr="000E37C1" w:rsidRDefault="000E37C1" w:rsidP="000E37C1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0E37C1">
        <w:t xml:space="preserve">Планирование и реализация всей работы нашего коллектива выстраивалась в соответствии с  основной  образовательной программой МБДОУ детский сад « Светлячок» комбинированного вида и в соответствии с приказом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образования». ООП  разработана с учетом примерной основной образовательной программы дошкольного образования </w:t>
      </w:r>
    </w:p>
    <w:p w:rsidR="000E37C1" w:rsidRPr="000E37C1" w:rsidRDefault="000E37C1" w:rsidP="000E37C1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0E37C1">
        <w:t xml:space="preserve">Управление ДОУ осуществляется заведующим Шалавиной О.В..,  на основе Федерального закона от 29 декабря 2012 г. № 273-ФЗ «Об образовании в Российской Федерации», «Конвенции о правах ребенка», Устава МБДОУ детский сад « Светлячок» комбинированного вида Правил внутреннего трудового распорядка, должностных инструкций. </w:t>
      </w:r>
    </w:p>
    <w:p w:rsidR="000E37C1" w:rsidRPr="000E37C1" w:rsidRDefault="000E37C1" w:rsidP="000E37C1">
      <w:pPr>
        <w:spacing w:before="30" w:after="30" w:line="360" w:lineRule="auto"/>
        <w:ind w:firstLine="567"/>
        <w:jc w:val="both"/>
        <w:rPr>
          <w:szCs w:val="20"/>
        </w:rPr>
      </w:pPr>
      <w:r w:rsidRPr="000E37C1">
        <w:rPr>
          <w:szCs w:val="20"/>
        </w:rPr>
        <w:t>В ДОУ создана комфортная, безопасная предметно-развивающая среда в соответствии с требованиями ФГОС ДО, которые обеспечивают разностороннее развитие ребенка.</w:t>
      </w:r>
    </w:p>
    <w:p w:rsidR="000E37C1" w:rsidRPr="000E37C1" w:rsidRDefault="000E37C1" w:rsidP="000E37C1">
      <w:pPr>
        <w:spacing w:before="30" w:after="30" w:line="360" w:lineRule="auto"/>
        <w:ind w:firstLine="567"/>
        <w:jc w:val="both"/>
        <w:rPr>
          <w:szCs w:val="20"/>
        </w:rPr>
      </w:pPr>
      <w:r w:rsidRPr="000E37C1">
        <w:rPr>
          <w:szCs w:val="20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 и др., уголки уединения и т.д. </w:t>
      </w:r>
    </w:p>
    <w:p w:rsidR="000E37C1" w:rsidRPr="000E37C1" w:rsidRDefault="000E37C1" w:rsidP="000E37C1">
      <w:pPr>
        <w:spacing w:before="30" w:after="30" w:line="360" w:lineRule="auto"/>
        <w:ind w:firstLine="567"/>
        <w:jc w:val="both"/>
        <w:rPr>
          <w:szCs w:val="20"/>
        </w:rPr>
      </w:pPr>
      <w:r w:rsidRPr="000E37C1">
        <w:rPr>
          <w:szCs w:val="20"/>
        </w:rPr>
        <w:t xml:space="preserve">При построении предметно – развивающей среды в группах соблюдены принципы информативности, вариативности, полифункциональности, трансформируемости и безопасности. Предметно - развивающая среда обеспечена общим и специфическим материалом  для девочек и мальчиков. Материалы и оборудование в группах используются с учетом принципа интеграции образовательных областей. Во всех возрастных группах имеются  необходимые для работы с детьми: дидактические игры, пособия, методическая и художественная литература, игрушки, но их не достаточно и  необходимо постоянное пополнение.  Для  организации наблюдений в уголке природы   воспитатели пополнили оборудование в группах. Часть оборудования изготовлена руками воспитателей и родителей. Материалы и оборудование отвечают </w:t>
      </w:r>
      <w:r w:rsidRPr="000E37C1">
        <w:rPr>
          <w:bCs/>
          <w:color w:val="000000"/>
        </w:rPr>
        <w:t>требованиям СанПиН, педагогическим и эстетическим требованиям, а  так же требованиям безопасности.</w:t>
      </w:r>
    </w:p>
    <w:p w:rsidR="000E37C1" w:rsidRPr="000E37C1" w:rsidRDefault="000E37C1" w:rsidP="000E37C1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0E37C1">
        <w:t xml:space="preserve">В детском саду в течение учебного года воспитатели оформляли  выставки детских и совместных с родителями  работ.  Позитивный результат в воспитании и </w:t>
      </w:r>
      <w:r w:rsidRPr="000E37C1">
        <w:lastRenderedPageBreak/>
        <w:t xml:space="preserve">образовании дает эффективное использование материально- технических ресурсов учреждения. В настоящее время в детском саду в состав информационно -  технической базы входят: ПК -3,  сканер-2,  принтер-2,   ксерокс-1, музыкальный центр- 1, магнитофон – 2,телевизор -2. Все это используется воспитателями в работе с детьми. </w:t>
      </w:r>
    </w:p>
    <w:p w:rsidR="000E37C1" w:rsidRDefault="000E37C1" w:rsidP="00F87478">
      <w:pPr>
        <w:tabs>
          <w:tab w:val="left" w:pos="5970"/>
        </w:tabs>
        <w:rPr>
          <w:sz w:val="28"/>
          <w:szCs w:val="28"/>
        </w:rPr>
      </w:pPr>
    </w:p>
    <w:p w:rsidR="00F87478" w:rsidRPr="006224CF" w:rsidRDefault="00F87478" w:rsidP="00F87478">
      <w:pPr>
        <w:tabs>
          <w:tab w:val="left" w:pos="5970"/>
        </w:tabs>
        <w:jc w:val="both"/>
        <w:rPr>
          <w:b/>
        </w:rPr>
      </w:pPr>
      <w:r w:rsidRPr="006224CF">
        <w:rPr>
          <w:b/>
        </w:rPr>
        <w:t>II. Система  управления организации.</w:t>
      </w:r>
    </w:p>
    <w:p w:rsidR="00F87478" w:rsidRPr="00DB5147" w:rsidRDefault="00F87478" w:rsidP="00996FFA">
      <w:pPr>
        <w:tabs>
          <w:tab w:val="left" w:pos="5970"/>
        </w:tabs>
        <w:spacing w:line="360" w:lineRule="auto"/>
        <w:jc w:val="both"/>
      </w:pPr>
      <w:r w:rsidRPr="00DB5147">
        <w:t xml:space="preserve">МБДОУ д/с «Светлячок» с. Хову-Аксы действует на основании Устава, в котором прописаны общие положения, содержание образовательного процесса, права и обязанности всех участников образовательного процесса, управление ДОУ, финансовая и хозяйственная деятельность ДОУ.  </w:t>
      </w:r>
    </w:p>
    <w:p w:rsidR="00F87478" w:rsidRPr="00DB5147" w:rsidRDefault="00F87478" w:rsidP="00996FFA">
      <w:pPr>
        <w:tabs>
          <w:tab w:val="left" w:pos="5970"/>
        </w:tabs>
        <w:spacing w:line="360" w:lineRule="auto"/>
        <w:jc w:val="both"/>
      </w:pPr>
      <w:r w:rsidRPr="00DB5147">
        <w:t>Управление в ДОУ осуществляется  комплексно, т. е.  выполняются все функции   управленческой  деятельности   в   своей   взаимосвязи: аналитико-диагностическая, мотивационно-стимулирующая,</w:t>
      </w:r>
      <w:r>
        <w:t xml:space="preserve"> </w:t>
      </w:r>
      <w:r w:rsidRPr="00DB5147">
        <w:t>планово-прогностическая,</w:t>
      </w:r>
      <w:r>
        <w:t xml:space="preserve"> </w:t>
      </w:r>
      <w:r w:rsidRPr="00DB5147">
        <w:t xml:space="preserve">организационно-исполнительская, контрольно-оценочная,  регулятивно-организационная.  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DB5147">
        <w:t xml:space="preserve">Деятельность администрации направляется на обеспечение функционирования ДОУ  на уровне государственных нормативов и его развитие в пределах возможностей детского и педагогического коллективов.  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0764D0">
        <w:t xml:space="preserve"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 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>
        <w:t xml:space="preserve">Основной целью управленческой деятельности ДОУ является достижение высокой эффективности  работы учреждения в целом, на уровне современных требований.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>
        <w:t xml:space="preserve">В  детском саду существует достаточно эффективная, профессиональная, компетентная система административного и оперативного управления коллективом. 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 w:rsidR="00F87478" w:rsidRDefault="00F87478" w:rsidP="00F87478">
      <w:pPr>
        <w:tabs>
          <w:tab w:val="left" w:pos="5970"/>
        </w:tabs>
        <w:jc w:val="both"/>
      </w:pPr>
    </w:p>
    <w:p w:rsidR="00845169" w:rsidRDefault="00845169" w:rsidP="00F87478">
      <w:pPr>
        <w:tabs>
          <w:tab w:val="left" w:pos="5970"/>
        </w:tabs>
        <w:jc w:val="both"/>
      </w:pPr>
    </w:p>
    <w:p w:rsidR="00845169" w:rsidRDefault="00845169" w:rsidP="00F87478">
      <w:pPr>
        <w:tabs>
          <w:tab w:val="left" w:pos="5970"/>
        </w:tabs>
        <w:jc w:val="both"/>
      </w:pPr>
    </w:p>
    <w:p w:rsidR="00845169" w:rsidRDefault="00845169" w:rsidP="00F87478">
      <w:pPr>
        <w:tabs>
          <w:tab w:val="left" w:pos="5970"/>
        </w:tabs>
        <w:jc w:val="both"/>
      </w:pPr>
    </w:p>
    <w:p w:rsidR="00845169" w:rsidRDefault="00845169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6948"/>
      </w:tblGrid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D7E09">
              <w:t>Наименование   органа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Функции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Заведующ</w:t>
            </w:r>
            <w:r w:rsidR="003B39E8">
              <w:t>ий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 xml:space="preserve">Контролирует работу и обеспечивает  эффективное взаимодействие  структурных подразделений  организации, утверждает   штатное расписание, отчетные  документы организации, осуществляет общее руководство детским садом. 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Общее собрание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Реализует  право работников  участвовать  в управлении образовательной организацией, в том  числе: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участвовать  в разработке  и принятии коллективного договора, Правила трудового распорядка, изменений и дополнений  к ним;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-принимать локальные акты, которые регламентируют  деятельность образовательной организации  и связаны с правами и обязанностями  работников;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-разрешают  конфликтные ситуации  между  работниками                            и администрации образовательной организации;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вносить  предложения  по корректировке  плана мероприятий </w:t>
            </w:r>
            <w:r w:rsidRPr="00C33575">
              <w:t xml:space="preserve">организации, совершенствованию ее работы и развитию  </w:t>
            </w:r>
            <w:r>
              <w:t>м</w:t>
            </w:r>
            <w:r w:rsidRPr="00C33575">
              <w:t>атериальной  базы.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>Педагогический  совет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 xml:space="preserve">Осуществляет  текущее  руководство образовательной  деятельностью  детского сада, в том  числе рассматривает вопросы: 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развития образовательных услуг;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регламентации образовательных отношений;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разработки образовательных  программ;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выбора  учебных пособий, средства  обучения и воспитания;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аттестации, повышения квалификации педагогических работников; -координации  деятельности методических объединений;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обсуждает и утверждает планы работы учреждения;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заслушивает информацию и отчеты педагогических работников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3B1549">
              <w:t>учреждения, доклады представителей организаций, взаимодействующих с данной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учреждении, об охране труда, здоровья и жизни воспитанников и другие вопросы образовательной деятельности учреждении.</w:t>
            </w:r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8E40D2">
        <w:t>Структура  и система  управления  соответствуют  специфике деятельности детского сада.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>
        <w:t>Зав</w:t>
      </w:r>
      <w:r w:rsidR="003B39E8">
        <w:t>едующий</w:t>
      </w:r>
      <w:r>
        <w:t xml:space="preserve"> обеспечивает ДОУ  мотивированную бесконфликтную совместную работу сотрудников детского сада и всех участников образовательного процесса.  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632BDC">
        <w:t>Медицинская сестра обеспечивает медицинское обслуживание и питание.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632BDC">
        <w:t>Заместитель заведующего по административно-хозяйственной (завхоз) работе обеспечивает комфортную среду для детей и сотрудников ДОУ.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  <w:r w:rsidRPr="00DD27E6">
        <w:t>В целях создания механизма взаимодействия педагогов, педагогов и родителей, для расширения демократических начал в управлении ДОУ принимает участие  Педагогический совет, Общее собрание.</w:t>
      </w:r>
    </w:p>
    <w:p w:rsidR="00F87478" w:rsidRDefault="00F87478" w:rsidP="00996FFA">
      <w:pPr>
        <w:tabs>
          <w:tab w:val="left" w:pos="5970"/>
        </w:tabs>
        <w:spacing w:line="360" w:lineRule="auto"/>
        <w:jc w:val="both"/>
      </w:pPr>
    </w:p>
    <w:p w:rsidR="00F87478" w:rsidRPr="00A15711" w:rsidRDefault="00F87478" w:rsidP="00F87478">
      <w:pPr>
        <w:tabs>
          <w:tab w:val="left" w:pos="5970"/>
        </w:tabs>
        <w:jc w:val="both"/>
        <w:rPr>
          <w:b/>
        </w:rPr>
      </w:pPr>
      <w:r w:rsidRPr="00A15711">
        <w:rPr>
          <w:b/>
        </w:rPr>
        <w:t>III. Оценка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CA6222">
      <w:pPr>
        <w:tabs>
          <w:tab w:val="left" w:pos="5970"/>
        </w:tabs>
        <w:spacing w:line="360" w:lineRule="auto"/>
        <w:jc w:val="both"/>
      </w:pPr>
      <w:r>
        <w:lastRenderedPageBreak/>
        <w:t xml:space="preserve">МБДОУ д/с «Светлячок» с. Хову-Аксы  представляет собой образовательное учреждение, реализующее основную образовательную программу дошкольного образования. </w:t>
      </w:r>
    </w:p>
    <w:p w:rsidR="00F87478" w:rsidRDefault="00F87478" w:rsidP="00CA6222">
      <w:pPr>
        <w:tabs>
          <w:tab w:val="left" w:pos="5970"/>
        </w:tabs>
        <w:spacing w:line="360" w:lineRule="auto"/>
        <w:jc w:val="both"/>
      </w:pPr>
      <w:r>
        <w:t xml:space="preserve">Образовательная деятельность  в МБДОУ д/с «Светлячок» с. Хову-Аксы организована                  в соответствии  с Федеральным  законом от 29.12.2012г №273 ФЗ «Об образовании                       в Российской Федерации», ФГОС  дошкольного образования, СанПиН 2.4.1.3049-13 «санитарно- эпидемиологические требования к устройству. Содержанию  и организации режима работы дошкольных образовательных организаций».  </w:t>
      </w:r>
    </w:p>
    <w:p w:rsidR="00F87478" w:rsidRDefault="00F87478" w:rsidP="00CA6222">
      <w:pPr>
        <w:tabs>
          <w:tab w:val="left" w:pos="5970"/>
        </w:tabs>
        <w:spacing w:line="360" w:lineRule="auto"/>
        <w:jc w:val="both"/>
      </w:pPr>
      <w:r>
        <w:t xml:space="preserve">Образовательная  деятельность ведется на основании утвержденной основной  образовательной  программы дошкольного образования, которая составлена                                      в соответствии с ФГОС дошкольного образования.  </w:t>
      </w:r>
    </w:p>
    <w:p w:rsidR="00F87478" w:rsidRDefault="00F87478" w:rsidP="00CA6222">
      <w:pPr>
        <w:tabs>
          <w:tab w:val="left" w:pos="5970"/>
        </w:tabs>
        <w:spacing w:line="360" w:lineRule="auto"/>
        <w:jc w:val="both"/>
      </w:pPr>
      <w:r>
        <w:t xml:space="preserve">В  образовательной программе  дошкольного образования реализован подход                                   к организации целостного развития и воспитания ребёнка дошкольного возраста как субъекта детской деятельности и поведения. Программа направлена на решение задач ФГОС ДО. </w:t>
      </w:r>
    </w:p>
    <w:p w:rsidR="00F87478" w:rsidRPr="00803A07" w:rsidRDefault="00F87478" w:rsidP="00CA6222">
      <w:pPr>
        <w:tabs>
          <w:tab w:val="left" w:pos="5970"/>
        </w:tabs>
        <w:spacing w:line="360" w:lineRule="auto"/>
        <w:jc w:val="both"/>
      </w:pPr>
      <w:r w:rsidRPr="00803A07">
        <w:t xml:space="preserve">В основной части «Образовательной программы дошкольного образования  ДОУ» 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87478" w:rsidRPr="00803A07" w:rsidRDefault="00F87478" w:rsidP="00CA6222">
      <w:pPr>
        <w:tabs>
          <w:tab w:val="left" w:pos="5970"/>
        </w:tabs>
        <w:spacing w:line="360" w:lineRule="auto"/>
        <w:jc w:val="both"/>
      </w:pPr>
      <w:r w:rsidRPr="00803A07">
        <w:t xml:space="preserve">В дополнительной части программы  (формируемой участниками образовательных отношений)  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  </w:t>
      </w:r>
    </w:p>
    <w:p w:rsidR="00F87478" w:rsidRPr="00803A07" w:rsidRDefault="00F87478" w:rsidP="00CA6222">
      <w:pPr>
        <w:tabs>
          <w:tab w:val="left" w:pos="5970"/>
        </w:tabs>
        <w:spacing w:line="360" w:lineRule="auto"/>
        <w:jc w:val="both"/>
      </w:pPr>
      <w:r w:rsidRPr="00803A07">
        <w:t>Дополнительных платных образовательных услуг нет.</w:t>
      </w:r>
    </w:p>
    <w:p w:rsidR="00F87478" w:rsidRPr="00580D07" w:rsidRDefault="00F87478" w:rsidP="00CA6222">
      <w:pPr>
        <w:tabs>
          <w:tab w:val="left" w:pos="5970"/>
        </w:tabs>
        <w:spacing w:line="360" w:lineRule="auto"/>
        <w:jc w:val="both"/>
      </w:pPr>
      <w:r w:rsidRPr="00580D07">
        <w:t xml:space="preserve">В МБДОУ д/с «Светлячок» с. Хову-Аксы разработана ООП </w:t>
      </w:r>
      <w:r w:rsidR="00EB2056" w:rsidRPr="00580D07">
        <w:t>ДОУ в соответствии ФГОСДО  с 2021</w:t>
      </w:r>
      <w:r w:rsidRPr="00580D07">
        <w:t xml:space="preserve"> г по 202</w:t>
      </w:r>
      <w:r w:rsidR="00EB2056" w:rsidRPr="00580D07">
        <w:t>3</w:t>
      </w:r>
      <w:r w:rsidRPr="00580D07">
        <w:t xml:space="preserve"> года. По  каждой  разновозрастной  группе разработаны и утверждены  руководителем  рабочие программы, в соответствии возрастными особенностями детей на основе программы. Разработаны рабочие программы специалистов:  </w:t>
      </w:r>
    </w:p>
    <w:p w:rsidR="00F87478" w:rsidRPr="00580D07" w:rsidRDefault="00F87478" w:rsidP="00CA6222">
      <w:pPr>
        <w:tabs>
          <w:tab w:val="left" w:pos="5970"/>
        </w:tabs>
        <w:spacing w:line="360" w:lineRule="auto"/>
        <w:jc w:val="both"/>
      </w:pPr>
      <w:r w:rsidRPr="00580D07">
        <w:t>Рабочая образовательная программа  по образовательной области «Речевое развитие» (обучение русскому язык</w:t>
      </w:r>
      <w:r w:rsidR="003B39E8">
        <w:t>у) на 2020-2023г. (ср, ст, подг</w:t>
      </w:r>
      <w:r w:rsidRPr="00580D07">
        <w:t>, подгруппах).</w:t>
      </w:r>
    </w:p>
    <w:p w:rsidR="00F87478" w:rsidRPr="00580D07" w:rsidRDefault="00F87478" w:rsidP="00CA6222">
      <w:pPr>
        <w:tabs>
          <w:tab w:val="left" w:pos="5970"/>
        </w:tabs>
        <w:spacing w:line="360" w:lineRule="auto"/>
        <w:jc w:val="both"/>
      </w:pPr>
      <w:r w:rsidRPr="00580D07">
        <w:t>Кожуунное  методическое  объединение  на  базе  д/с «Светлячок»:</w:t>
      </w:r>
    </w:p>
    <w:p w:rsidR="00F87478" w:rsidRPr="00DC4501" w:rsidRDefault="00DC4501" w:rsidP="00CA6222">
      <w:pPr>
        <w:tabs>
          <w:tab w:val="left" w:pos="5970"/>
        </w:tabs>
        <w:spacing w:line="360" w:lineRule="auto"/>
        <w:jc w:val="both"/>
      </w:pPr>
      <w:r>
        <w:t xml:space="preserve">КМО </w:t>
      </w:r>
      <w:r w:rsidR="00597F89">
        <w:t xml:space="preserve">по ФЭМП </w:t>
      </w:r>
      <w:r>
        <w:t>«</w:t>
      </w:r>
      <w:r w:rsidR="00597F89">
        <w:t>Математика-это интересно</w:t>
      </w:r>
      <w:r w:rsidR="00F87478" w:rsidRPr="00DC4501">
        <w:t>» руководитель Дажылык Ш.В.</w:t>
      </w:r>
    </w:p>
    <w:p w:rsidR="00F87478" w:rsidRPr="003E2A94" w:rsidRDefault="00F87478" w:rsidP="00CA6222">
      <w:pPr>
        <w:tabs>
          <w:tab w:val="left" w:pos="5970"/>
        </w:tabs>
        <w:spacing w:line="360" w:lineRule="auto"/>
        <w:jc w:val="both"/>
      </w:pPr>
      <w:r w:rsidRPr="003E2A94">
        <w:t>Руководителями КМО проводятся семинары по определенному плану работы. К концу года сдается руководителями КМО  отчет о проделанной работе за учебный год в Управление Образования.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lastRenderedPageBreak/>
        <w:t xml:space="preserve">Образовательный процесс   обеспечивает всестороннее развитие детей через наиболее близкие и естественные для ребёнка дошкольника виды деятельности – игру, чтение художественной литературы,  общение, продуктивную, музыкально-художественную, познавательно-исследовательскую деятельность, проектную деятельность  труд. 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 xml:space="preserve">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чувств. 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 xml:space="preserve">В учреждении соблюдены гигиенические требования к организации образовательного процесса (требования к максимальной нагрузке с учетом состояния здоровья воспитанников) и создан психологически комфортный микроклимат.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 xml:space="preserve">Организация учебного процесса, в том числе планирование недельной учебной нагрузки, осуществляется в соответствии с СанПиН 2.4.1. 3049-13.  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 xml:space="preserve">Максимально допустимый объем недельной учебной нагрузки на воспитанника ДОУ соответствует требованиям СанПиН.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45 минут соответственно. </w:t>
      </w:r>
    </w:p>
    <w:p w:rsidR="00F87478" w:rsidRPr="006E71C0" w:rsidRDefault="00F87478" w:rsidP="00CA6222">
      <w:pPr>
        <w:tabs>
          <w:tab w:val="left" w:pos="5970"/>
        </w:tabs>
        <w:spacing w:line="360" w:lineRule="auto"/>
        <w:jc w:val="both"/>
      </w:pPr>
      <w:r w:rsidRPr="006E71C0"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A4286A" w:rsidRPr="00A4286A" w:rsidRDefault="00A4286A" w:rsidP="00A4286A">
      <w:pPr>
        <w:spacing w:before="30" w:after="30" w:line="360" w:lineRule="auto"/>
        <w:jc w:val="both"/>
        <w:rPr>
          <w:b/>
          <w:u w:val="single"/>
        </w:rPr>
      </w:pPr>
      <w:r w:rsidRPr="00A4286A">
        <w:rPr>
          <w:b/>
          <w:u w:val="single"/>
        </w:rPr>
        <w:t>Сведения о контингенте воспитанников (май 2021 г.)</w:t>
      </w:r>
    </w:p>
    <w:p w:rsidR="00A4286A" w:rsidRPr="00A4286A" w:rsidRDefault="00A4286A" w:rsidP="00A4286A">
      <w:pPr>
        <w:spacing w:before="30" w:after="30" w:line="360" w:lineRule="auto"/>
        <w:ind w:firstLine="567"/>
        <w:jc w:val="both"/>
        <w:rPr>
          <w:rFonts w:cs="Times New Roman CYR"/>
          <w:szCs w:val="22"/>
        </w:rPr>
      </w:pPr>
      <w:r w:rsidRPr="00A4286A">
        <w:rPr>
          <w:rFonts w:cs="Times New Roman CYR"/>
          <w:szCs w:val="22"/>
        </w:rPr>
        <w:t>Детский сад рассчитан на 35 мест, фактически посещали в этом учебном году 33 дошкольников.</w:t>
      </w:r>
    </w:p>
    <w:p w:rsidR="00A4286A" w:rsidRPr="00A4286A" w:rsidRDefault="00A4286A" w:rsidP="00A4286A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2060"/>
          <w:szCs w:val="22"/>
        </w:rPr>
      </w:pPr>
      <w:r w:rsidRPr="00A4286A">
        <w:rPr>
          <w:rFonts w:cs="Times New Roman CYR"/>
          <w:szCs w:val="22"/>
        </w:rPr>
        <w:t>В  2021 -2022 учебном году функционировало 2 возрастные группы</w:t>
      </w:r>
      <w:r w:rsidRPr="00A4286A">
        <w:rPr>
          <w:rFonts w:cs="Times New Roman CYR"/>
          <w:color w:val="002060"/>
          <w:szCs w:val="22"/>
        </w:rPr>
        <w:t>, одна из которых является разновозрастной.</w:t>
      </w:r>
    </w:p>
    <w:p w:rsidR="00A4286A" w:rsidRPr="00A4286A" w:rsidRDefault="00A4286A" w:rsidP="00A4286A">
      <w:pPr>
        <w:autoSpaceDE w:val="0"/>
        <w:autoSpaceDN w:val="0"/>
        <w:adjustRightInd w:val="0"/>
        <w:spacing w:line="360" w:lineRule="auto"/>
        <w:jc w:val="both"/>
        <w:rPr>
          <w:rFonts w:cs="Times New Roman CYR"/>
          <w:color w:val="006600"/>
          <w:szCs w:val="22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9"/>
        <w:gridCol w:w="2779"/>
        <w:gridCol w:w="1634"/>
        <w:gridCol w:w="4928"/>
      </w:tblGrid>
      <w:tr w:rsidR="00A4286A" w:rsidRPr="00A4286A" w:rsidTr="00CA2738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en-US"/>
              </w:rPr>
            </w:pPr>
            <w:r w:rsidRPr="00A4286A">
              <w:rPr>
                <w:b/>
                <w:szCs w:val="22"/>
                <w:lang w:val="en-US"/>
              </w:rPr>
              <w:t>№</w:t>
            </w:r>
          </w:p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lang w:val="en-US"/>
              </w:rPr>
            </w:pPr>
            <w:r w:rsidRPr="00A4286A">
              <w:rPr>
                <w:rFonts w:cs="Times New Roman CYR"/>
                <w:b/>
                <w:szCs w:val="22"/>
              </w:rPr>
              <w:t>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Возрастная</w:t>
            </w:r>
          </w:p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lang w:val="en-US"/>
              </w:rPr>
            </w:pPr>
            <w:r w:rsidRPr="00A4286A">
              <w:rPr>
                <w:rFonts w:cs="Times New Roman CYR"/>
                <w:b/>
                <w:szCs w:val="22"/>
              </w:rPr>
              <w:t>группа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Количество</w:t>
            </w:r>
          </w:p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lang w:val="en-US"/>
              </w:rPr>
            </w:pPr>
            <w:r w:rsidRPr="00A4286A">
              <w:rPr>
                <w:rFonts w:cs="Times New Roman CYR"/>
                <w:szCs w:val="22"/>
              </w:rPr>
              <w:t>детей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ФИО воспитателей,</w:t>
            </w:r>
          </w:p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работающих в группе</w:t>
            </w:r>
          </w:p>
        </w:tc>
      </w:tr>
      <w:tr w:rsidR="00A4286A" w:rsidRPr="00A4286A" w:rsidTr="00CA2738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lang w:val="en-US"/>
              </w:rPr>
            </w:pPr>
            <w:r w:rsidRPr="00A4286A">
              <w:rPr>
                <w:b/>
                <w:szCs w:val="22"/>
                <w:lang w:val="en-US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Оздоровительная группа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</w:rPr>
            </w:pPr>
            <w:r w:rsidRPr="00A4286A">
              <w:rPr>
                <w:rFonts w:cs="Calibri"/>
                <w:szCs w:val="22"/>
              </w:rPr>
              <w:t>11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</w:rPr>
            </w:pPr>
            <w:r w:rsidRPr="00A4286A">
              <w:rPr>
                <w:rFonts w:cs="Calibri"/>
                <w:b/>
                <w:szCs w:val="22"/>
              </w:rPr>
              <w:t>Кужугет Ч.М., Чалбаа Б.Б.</w:t>
            </w:r>
          </w:p>
        </w:tc>
      </w:tr>
      <w:tr w:rsidR="00A4286A" w:rsidRPr="00A4286A" w:rsidTr="00CA2738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</w:rPr>
            </w:pPr>
            <w:r w:rsidRPr="00A4286A">
              <w:rPr>
                <w:b/>
                <w:szCs w:val="22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b/>
              </w:rPr>
            </w:pPr>
            <w:r w:rsidRPr="00A4286A">
              <w:rPr>
                <w:rFonts w:cs="Times New Roman CYR"/>
                <w:b/>
                <w:szCs w:val="22"/>
              </w:rPr>
              <w:t>Развивающая группа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</w:rPr>
            </w:pPr>
            <w:r w:rsidRPr="00A4286A">
              <w:rPr>
                <w:rFonts w:cs="Calibri"/>
                <w:szCs w:val="22"/>
              </w:rPr>
              <w:t>24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</w:rPr>
            </w:pPr>
            <w:r w:rsidRPr="00A4286A">
              <w:rPr>
                <w:rFonts w:cs="Calibri"/>
                <w:b/>
                <w:szCs w:val="22"/>
              </w:rPr>
              <w:t>Оюн.Б.М., Дажылык Ш.В.</w:t>
            </w:r>
          </w:p>
        </w:tc>
      </w:tr>
      <w:tr w:rsidR="00A4286A" w:rsidRPr="00A4286A" w:rsidTr="00CA2738">
        <w:trPr>
          <w:trHeight w:val="1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  <w:r w:rsidRPr="00A4286A">
              <w:rPr>
                <w:rFonts w:cs="Times New Roman CYR"/>
                <w:szCs w:val="22"/>
              </w:rPr>
              <w:t xml:space="preserve">ИТОГО: 34 детей </w:t>
            </w:r>
          </w:p>
        </w:tc>
      </w:tr>
    </w:tbl>
    <w:p w:rsidR="00A4286A" w:rsidRPr="00A4286A" w:rsidRDefault="00A4286A" w:rsidP="00A4286A">
      <w:pPr>
        <w:autoSpaceDE w:val="0"/>
        <w:autoSpaceDN w:val="0"/>
        <w:adjustRightInd w:val="0"/>
        <w:spacing w:line="360" w:lineRule="auto"/>
        <w:jc w:val="both"/>
        <w:rPr>
          <w:szCs w:val="22"/>
        </w:rPr>
      </w:pPr>
    </w:p>
    <w:p w:rsidR="00EE4A05" w:rsidRPr="002A4212" w:rsidRDefault="00EE4A05" w:rsidP="00EE4A05">
      <w:pPr>
        <w:tabs>
          <w:tab w:val="left" w:pos="5970"/>
        </w:tabs>
        <w:spacing w:line="360" w:lineRule="auto"/>
        <w:jc w:val="both"/>
      </w:pPr>
      <w:r>
        <w:t>В 2021</w:t>
      </w:r>
      <w:r w:rsidRPr="002A4212">
        <w:t xml:space="preserve">  году  в детском саду  функционировало 2 разновозрастных групп с общей численностью   воспитанников   на декабрь  </w:t>
      </w:r>
      <w:r>
        <w:t>36</w:t>
      </w:r>
      <w:r w:rsidRPr="002A4212">
        <w:t xml:space="preserve"> -   детей,  из которых:</w:t>
      </w:r>
    </w:p>
    <w:p w:rsidR="00EE4A05" w:rsidRPr="002A4212" w:rsidRDefault="00EE4A05" w:rsidP="00EE4A05">
      <w:pPr>
        <w:tabs>
          <w:tab w:val="left" w:pos="5970"/>
        </w:tabs>
        <w:jc w:val="both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0"/>
        <w:gridCol w:w="4246"/>
        <w:gridCol w:w="2126"/>
        <w:gridCol w:w="1418"/>
        <w:gridCol w:w="1559"/>
      </w:tblGrid>
      <w:tr w:rsidR="00EE4A05" w:rsidRPr="002A4212" w:rsidTr="00CA2738">
        <w:tc>
          <w:tcPr>
            <w:tcW w:w="540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both"/>
            </w:pPr>
            <w:r w:rsidRPr="002A4212">
              <w:t>№ п/п</w:t>
            </w:r>
          </w:p>
        </w:tc>
        <w:tc>
          <w:tcPr>
            <w:tcW w:w="4246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 w:rsidRPr="002A4212">
              <w:t>Группы</w:t>
            </w:r>
          </w:p>
        </w:tc>
        <w:tc>
          <w:tcPr>
            <w:tcW w:w="2126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 w:rsidRPr="002A4212">
              <w:t>Количество детей</w:t>
            </w:r>
          </w:p>
        </w:tc>
        <w:tc>
          <w:tcPr>
            <w:tcW w:w="1418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 w:rsidRPr="002A4212">
              <w:t>Девочки</w:t>
            </w:r>
          </w:p>
        </w:tc>
        <w:tc>
          <w:tcPr>
            <w:tcW w:w="1559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 w:rsidRPr="002A4212">
              <w:t>Мальчики</w:t>
            </w:r>
          </w:p>
        </w:tc>
      </w:tr>
      <w:tr w:rsidR="00EE4A05" w:rsidRPr="002A4212" w:rsidTr="00CA2738">
        <w:tc>
          <w:tcPr>
            <w:tcW w:w="540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both"/>
            </w:pPr>
            <w:r w:rsidRPr="002A4212">
              <w:t>1</w:t>
            </w:r>
          </w:p>
        </w:tc>
        <w:tc>
          <w:tcPr>
            <w:tcW w:w="4246" w:type="dxa"/>
          </w:tcPr>
          <w:p w:rsidR="00EE4A05" w:rsidRPr="002A4212" w:rsidRDefault="00EE4A05" w:rsidP="00CA2738">
            <w:pPr>
              <w:tabs>
                <w:tab w:val="left" w:pos="5970"/>
              </w:tabs>
            </w:pPr>
            <w:r w:rsidRPr="002A4212">
              <w:t>Оздоровительная</w:t>
            </w:r>
            <w:r>
              <w:t xml:space="preserve"> группа </w:t>
            </w:r>
          </w:p>
        </w:tc>
        <w:tc>
          <w:tcPr>
            <w:tcW w:w="2126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E4A05" w:rsidRPr="002A4212" w:rsidRDefault="00EE4A05" w:rsidP="00CA2738">
            <w:pPr>
              <w:tabs>
                <w:tab w:val="left" w:pos="5970"/>
              </w:tabs>
              <w:jc w:val="center"/>
            </w:pPr>
            <w:r>
              <w:t>8</w:t>
            </w:r>
          </w:p>
        </w:tc>
      </w:tr>
      <w:tr w:rsidR="00EE4A05" w:rsidRPr="00531CB1" w:rsidTr="00CA2738">
        <w:tc>
          <w:tcPr>
            <w:tcW w:w="540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both"/>
            </w:pPr>
            <w:r w:rsidRPr="00531CB1">
              <w:t>2</w:t>
            </w:r>
          </w:p>
        </w:tc>
        <w:tc>
          <w:tcPr>
            <w:tcW w:w="4246" w:type="dxa"/>
          </w:tcPr>
          <w:p w:rsidR="00EE4A05" w:rsidRPr="00531CB1" w:rsidRDefault="00EE4A05" w:rsidP="00CA2738">
            <w:pPr>
              <w:tabs>
                <w:tab w:val="left" w:pos="5970"/>
              </w:tabs>
            </w:pPr>
            <w:r w:rsidRPr="00531CB1">
              <w:t>Общеразвивающая группа</w:t>
            </w:r>
          </w:p>
        </w:tc>
        <w:tc>
          <w:tcPr>
            <w:tcW w:w="2126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27</w:t>
            </w:r>
          </w:p>
        </w:tc>
        <w:tc>
          <w:tcPr>
            <w:tcW w:w="1418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12</w:t>
            </w:r>
          </w:p>
        </w:tc>
        <w:tc>
          <w:tcPr>
            <w:tcW w:w="1559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15</w:t>
            </w:r>
          </w:p>
        </w:tc>
      </w:tr>
      <w:tr w:rsidR="00EE4A05" w:rsidRPr="002A4212" w:rsidTr="00CA2738">
        <w:tc>
          <w:tcPr>
            <w:tcW w:w="540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both"/>
            </w:pPr>
          </w:p>
        </w:tc>
        <w:tc>
          <w:tcPr>
            <w:tcW w:w="4246" w:type="dxa"/>
          </w:tcPr>
          <w:p w:rsidR="00EE4A05" w:rsidRPr="00531CB1" w:rsidRDefault="00EE4A05" w:rsidP="00CA2738">
            <w:pPr>
              <w:tabs>
                <w:tab w:val="left" w:pos="5970"/>
              </w:tabs>
            </w:pPr>
            <w:r w:rsidRPr="00531CB1">
              <w:t>Итого:</w:t>
            </w:r>
          </w:p>
        </w:tc>
        <w:tc>
          <w:tcPr>
            <w:tcW w:w="2126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36</w:t>
            </w:r>
          </w:p>
        </w:tc>
        <w:tc>
          <w:tcPr>
            <w:tcW w:w="1418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13</w:t>
            </w:r>
          </w:p>
        </w:tc>
        <w:tc>
          <w:tcPr>
            <w:tcW w:w="1559" w:type="dxa"/>
          </w:tcPr>
          <w:p w:rsidR="00EE4A05" w:rsidRPr="00531CB1" w:rsidRDefault="00EE4A05" w:rsidP="00CA2738">
            <w:pPr>
              <w:tabs>
                <w:tab w:val="left" w:pos="5970"/>
              </w:tabs>
              <w:jc w:val="center"/>
            </w:pPr>
            <w:r w:rsidRPr="00531CB1">
              <w:t>23</w:t>
            </w:r>
          </w:p>
        </w:tc>
      </w:tr>
    </w:tbl>
    <w:p w:rsidR="00EE4A05" w:rsidRPr="002A4212" w:rsidRDefault="00EE4A05" w:rsidP="00EE4A05">
      <w:pPr>
        <w:tabs>
          <w:tab w:val="left" w:pos="5970"/>
        </w:tabs>
        <w:jc w:val="both"/>
      </w:pPr>
    </w:p>
    <w:p w:rsidR="00EE4A05" w:rsidRDefault="00EE4A05" w:rsidP="00EE4A05">
      <w:pPr>
        <w:tabs>
          <w:tab w:val="left" w:pos="5970"/>
        </w:tabs>
        <w:jc w:val="both"/>
      </w:pPr>
      <w:r w:rsidRPr="002A4212">
        <w:t xml:space="preserve">В  мае месяце выпустили в школу  </w:t>
      </w:r>
      <w:r>
        <w:t>4  воспитанника – 4</w:t>
      </w:r>
      <w:r w:rsidRPr="002A4212">
        <w:t xml:space="preserve"> мальчика.</w:t>
      </w:r>
    </w:p>
    <w:p w:rsidR="00A4286A" w:rsidRPr="00A4286A" w:rsidRDefault="00A4286A" w:rsidP="00A4286A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:rsidR="00A4286A" w:rsidRPr="00A4286A" w:rsidRDefault="00A4286A" w:rsidP="00A4286A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A4286A">
        <w:rPr>
          <w:b/>
          <w:u w:val="single"/>
        </w:rPr>
        <w:t>Сведения о родителях воспитанников</w:t>
      </w:r>
    </w:p>
    <w:p w:rsidR="00A4286A" w:rsidRPr="00A4286A" w:rsidRDefault="00A4286A" w:rsidP="00A4286A">
      <w:pPr>
        <w:spacing w:line="360" w:lineRule="auto"/>
        <w:jc w:val="both"/>
        <w:rPr>
          <w:bCs/>
          <w:iCs/>
        </w:rPr>
      </w:pPr>
      <w:r w:rsidRPr="00A4286A">
        <w:rPr>
          <w:bCs/>
          <w:iCs/>
        </w:rPr>
        <w:t>Состав семей воспитанников (на май  2022 г.)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725"/>
        <w:gridCol w:w="876"/>
        <w:gridCol w:w="725"/>
        <w:gridCol w:w="730"/>
        <w:gridCol w:w="870"/>
        <w:gridCol w:w="791"/>
        <w:gridCol w:w="850"/>
        <w:gridCol w:w="709"/>
        <w:gridCol w:w="992"/>
        <w:gridCol w:w="709"/>
        <w:gridCol w:w="851"/>
        <w:gridCol w:w="567"/>
      </w:tblGrid>
      <w:tr w:rsidR="00A4286A" w:rsidRPr="00A4286A" w:rsidTr="000A17A8">
        <w:tc>
          <w:tcPr>
            <w:tcW w:w="10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Всего семей: 33</w:t>
            </w:r>
          </w:p>
        </w:tc>
      </w:tr>
      <w:tr w:rsidR="00A4286A" w:rsidRPr="00A4286A" w:rsidTr="000A17A8">
        <w:tc>
          <w:tcPr>
            <w:tcW w:w="10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Статус семьи</w:t>
            </w:r>
          </w:p>
        </w:tc>
      </w:tr>
      <w:tr w:rsidR="00A4286A" w:rsidRPr="00A4286A" w:rsidTr="000A17A8"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полная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неполная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опекуны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1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2 ребенка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4286A">
              <w:rPr>
                <w:b/>
                <w:bCs/>
                <w:iCs/>
              </w:rPr>
              <w:t>3 ребенка и более</w:t>
            </w:r>
          </w:p>
        </w:tc>
      </w:tr>
      <w:tr w:rsidR="00A4286A" w:rsidRPr="00A4286A" w:rsidTr="000A17A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</w:t>
            </w:r>
          </w:p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after="200"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%</w:t>
            </w:r>
          </w:p>
        </w:tc>
      </w:tr>
      <w:tr w:rsidR="00A4286A" w:rsidRPr="00A4286A" w:rsidTr="000A17A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2019-2020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84%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16%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28,5%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A6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18,5%</w:t>
            </w:r>
          </w:p>
        </w:tc>
      </w:tr>
      <w:tr w:rsidR="00A4286A" w:rsidRPr="00A4286A" w:rsidTr="000A17A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A4286A" w:rsidRPr="00A4286A" w:rsidTr="000A17A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2020-2021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94,7%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40,1%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21,3%</w:t>
            </w:r>
          </w:p>
        </w:tc>
      </w:tr>
      <w:tr w:rsidR="00A4286A" w:rsidRPr="00A4286A" w:rsidTr="000A17A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2021-2022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80%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15%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44%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43%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4286A" w:rsidRPr="00A4286A" w:rsidRDefault="00A4286A" w:rsidP="00A4286A">
            <w:pPr>
              <w:spacing w:line="36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4286A">
              <w:rPr>
                <w:b/>
                <w:bCs/>
                <w:iCs/>
                <w:sz w:val="18"/>
                <w:szCs w:val="18"/>
              </w:rPr>
              <w:t>13%</w:t>
            </w:r>
          </w:p>
        </w:tc>
      </w:tr>
    </w:tbl>
    <w:p w:rsidR="00A4286A" w:rsidRPr="00A4286A" w:rsidRDefault="00A4286A" w:rsidP="00A4286A">
      <w:pPr>
        <w:spacing w:line="360" w:lineRule="auto"/>
        <w:ind w:left="426"/>
        <w:jc w:val="both"/>
        <w:rPr>
          <w:bCs/>
          <w:iCs/>
        </w:rPr>
      </w:pPr>
    </w:p>
    <w:p w:rsidR="00A4286A" w:rsidRPr="00A4286A" w:rsidRDefault="00A4286A" w:rsidP="00A4286A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A4286A">
        <w:rPr>
          <w:b/>
          <w:bCs/>
          <w:iCs/>
        </w:rPr>
        <w:t>По составу семьи:</w:t>
      </w:r>
    </w:p>
    <w:p w:rsidR="00A4286A" w:rsidRPr="00A4286A" w:rsidRDefault="00A4286A" w:rsidP="00A4286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</w:rPr>
      </w:pPr>
      <w:r w:rsidRPr="00A4286A">
        <w:rPr>
          <w:bCs/>
          <w:iCs/>
        </w:rPr>
        <w:t>Уменьшилось количество полных семей на 9%. Количество неполных семей уменьшилось на 7 %. Количество семей с 2-мя  детьми увеличилось на 14%. Количество многодетных семей  сократилось на 7 %.</w:t>
      </w:r>
    </w:p>
    <w:p w:rsidR="00F7564A" w:rsidRDefault="00CF64D0" w:rsidP="00B52A9B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DE04A7">
        <w:rPr>
          <w:noProof/>
          <w:lang w:val="ru-RU" w:eastAsia="ru-RU" w:bidi="ar-SA"/>
        </w:rPr>
        <w:drawing>
          <wp:inline distT="0" distB="0" distL="0" distR="0" wp14:anchorId="104C8DF9" wp14:editId="63EF34FD">
            <wp:extent cx="5429250" cy="18669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7117" w:rsidRPr="005E7117" w:rsidRDefault="005E7117" w:rsidP="005E7117">
      <w:pPr>
        <w:jc w:val="both"/>
        <w:rPr>
          <w:b/>
          <w:bCs/>
          <w:iCs/>
        </w:rPr>
      </w:pPr>
      <w:r w:rsidRPr="005E7117">
        <w:rPr>
          <w:b/>
          <w:bCs/>
          <w:iCs/>
        </w:rPr>
        <w:t xml:space="preserve">По образованию: </w:t>
      </w:r>
    </w:p>
    <w:p w:rsidR="00734051" w:rsidRDefault="00734051" w:rsidP="00845169">
      <w:pPr>
        <w:jc w:val="both"/>
        <w:rPr>
          <w:bCs/>
          <w:iCs/>
        </w:rPr>
      </w:pPr>
    </w:p>
    <w:p w:rsidR="00F7564A" w:rsidRDefault="005E7117" w:rsidP="00845169">
      <w:pPr>
        <w:jc w:val="both"/>
        <w:rPr>
          <w:bCs/>
          <w:iCs/>
        </w:rPr>
      </w:pPr>
      <w:r>
        <w:rPr>
          <w:bCs/>
          <w:iCs/>
        </w:rPr>
        <w:t>Среднее- 22</w:t>
      </w:r>
      <w:r w:rsidRPr="005E7117">
        <w:rPr>
          <w:bCs/>
          <w:iCs/>
        </w:rPr>
        <w:t>%( уменьшилось</w:t>
      </w:r>
      <w:r>
        <w:rPr>
          <w:bCs/>
          <w:iCs/>
        </w:rPr>
        <w:t xml:space="preserve"> на 3</w:t>
      </w:r>
      <w:r w:rsidRPr="005E7117">
        <w:rPr>
          <w:bCs/>
          <w:iCs/>
        </w:rPr>
        <w:t>%)</w:t>
      </w:r>
      <w:r>
        <w:rPr>
          <w:bCs/>
          <w:iCs/>
        </w:rPr>
        <w:t>Средне - специальное- 27,5</w:t>
      </w:r>
      <w:r w:rsidRPr="005E7117">
        <w:rPr>
          <w:bCs/>
          <w:iCs/>
        </w:rPr>
        <w:t>%</w:t>
      </w:r>
      <w:r>
        <w:rPr>
          <w:bCs/>
          <w:iCs/>
        </w:rPr>
        <w:t>( увеличилось на 5</w:t>
      </w:r>
      <w:r w:rsidRPr="005E7117">
        <w:rPr>
          <w:bCs/>
          <w:iCs/>
        </w:rPr>
        <w:t>%)Высшее</w:t>
      </w:r>
      <w:r>
        <w:rPr>
          <w:bCs/>
          <w:iCs/>
        </w:rPr>
        <w:t>-12</w:t>
      </w:r>
      <w:r w:rsidRPr="005E7117">
        <w:rPr>
          <w:bCs/>
          <w:iCs/>
        </w:rPr>
        <w:t>%</w:t>
      </w:r>
      <w:r>
        <w:rPr>
          <w:bCs/>
          <w:iCs/>
        </w:rPr>
        <w:t>( уменьшилось на 5</w:t>
      </w:r>
      <w:r w:rsidRPr="005E7117">
        <w:rPr>
          <w:bCs/>
          <w:iCs/>
        </w:rPr>
        <w:t>%)</w:t>
      </w:r>
    </w:p>
    <w:p w:rsidR="00CE5A6A" w:rsidRPr="00845169" w:rsidRDefault="00CE5A6A" w:rsidP="00845169">
      <w:pPr>
        <w:jc w:val="both"/>
        <w:rPr>
          <w:bCs/>
          <w:iCs/>
        </w:rPr>
      </w:pPr>
    </w:p>
    <w:p w:rsidR="00CF64D0" w:rsidRDefault="005E7117" w:rsidP="00CF64D0">
      <w:pPr>
        <w:rPr>
          <w:lang w:eastAsia="en-US" w:bidi="en-US"/>
        </w:rPr>
      </w:pPr>
      <w:r w:rsidRPr="00F70DC0">
        <w:rPr>
          <w:noProof/>
          <w:color w:val="FF0000"/>
        </w:rPr>
        <w:lastRenderedPageBreak/>
        <w:drawing>
          <wp:inline distT="0" distB="0" distL="0" distR="0" wp14:anchorId="34BC3F5E" wp14:editId="34D7CE7E">
            <wp:extent cx="5686425" cy="16859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5169" w:rsidRDefault="00845169" w:rsidP="005E7117">
      <w:pPr>
        <w:jc w:val="both"/>
        <w:rPr>
          <w:b/>
          <w:bCs/>
          <w:iCs/>
        </w:rPr>
      </w:pPr>
    </w:p>
    <w:p w:rsidR="005E7117" w:rsidRPr="005E7117" w:rsidRDefault="005E7117" w:rsidP="005E7117">
      <w:pPr>
        <w:jc w:val="both"/>
        <w:rPr>
          <w:b/>
          <w:bCs/>
          <w:iCs/>
        </w:rPr>
      </w:pPr>
      <w:r w:rsidRPr="005E7117">
        <w:rPr>
          <w:b/>
          <w:bCs/>
          <w:iCs/>
        </w:rPr>
        <w:t>Работа:</w:t>
      </w:r>
      <w:r w:rsidR="000A17A8">
        <w:rPr>
          <w:b/>
          <w:bCs/>
          <w:iCs/>
        </w:rPr>
        <w:t xml:space="preserve"> </w:t>
      </w:r>
      <w:r w:rsidRPr="005E7117">
        <w:rPr>
          <w:bCs/>
          <w:iCs/>
        </w:rPr>
        <w:t>Служащие- 39%(уменьшилось на 4%)</w:t>
      </w:r>
      <w:r w:rsidR="00734051">
        <w:rPr>
          <w:b/>
          <w:bCs/>
          <w:iCs/>
        </w:rPr>
        <w:t xml:space="preserve">, </w:t>
      </w:r>
      <w:r w:rsidR="00734051">
        <w:rPr>
          <w:bCs/>
          <w:iCs/>
        </w:rPr>
        <w:t>р</w:t>
      </w:r>
      <w:r w:rsidRPr="005E7117">
        <w:rPr>
          <w:bCs/>
          <w:iCs/>
        </w:rPr>
        <w:t>абочие-44% ( увеличилось на 11%)</w:t>
      </w:r>
      <w:r w:rsidR="00734051">
        <w:rPr>
          <w:bCs/>
          <w:iCs/>
        </w:rPr>
        <w:t>,</w:t>
      </w:r>
    </w:p>
    <w:p w:rsidR="005E7117" w:rsidRPr="005E7117" w:rsidRDefault="005E7117" w:rsidP="00734051">
      <w:pPr>
        <w:jc w:val="both"/>
        <w:rPr>
          <w:bCs/>
          <w:iCs/>
        </w:rPr>
      </w:pPr>
      <w:r w:rsidRPr="005E7117">
        <w:rPr>
          <w:bCs/>
          <w:iCs/>
        </w:rPr>
        <w:t>Безработные- 3%</w:t>
      </w:r>
      <w:r w:rsidRPr="005E7117">
        <w:rPr>
          <w:bCs/>
        </w:rPr>
        <w:t>( увеличилось на 1%)</w:t>
      </w:r>
    </w:p>
    <w:p w:rsidR="005E7117" w:rsidRPr="005E7117" w:rsidRDefault="005E7117" w:rsidP="005E7117">
      <w:pPr>
        <w:rPr>
          <w:bCs/>
          <w:color w:val="FF0000"/>
        </w:rPr>
      </w:pPr>
    </w:p>
    <w:p w:rsidR="00CF64D0" w:rsidRDefault="005E7117" w:rsidP="00CF64D0">
      <w:pPr>
        <w:rPr>
          <w:lang w:eastAsia="en-US" w:bidi="en-US"/>
        </w:rPr>
      </w:pPr>
      <w:r w:rsidRPr="00F70DC0">
        <w:rPr>
          <w:noProof/>
          <w:color w:val="FF0000"/>
        </w:rPr>
        <w:drawing>
          <wp:inline distT="0" distB="0" distL="0" distR="0" wp14:anchorId="57A6E523" wp14:editId="38B1473B">
            <wp:extent cx="5610225" cy="1905000"/>
            <wp:effectExtent l="0" t="0" r="0" b="0"/>
            <wp:docPr id="1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64D0" w:rsidRDefault="00CF64D0" w:rsidP="00CF64D0">
      <w:pPr>
        <w:rPr>
          <w:lang w:eastAsia="en-US" w:bidi="en-US"/>
        </w:rPr>
      </w:pPr>
    </w:p>
    <w:p w:rsidR="00CF64D0" w:rsidRPr="00CF64D0" w:rsidRDefault="00CF64D0" w:rsidP="00CF64D0">
      <w:pPr>
        <w:spacing w:line="360" w:lineRule="auto"/>
        <w:jc w:val="both"/>
        <w:rPr>
          <w:b/>
          <w:iCs/>
        </w:rPr>
      </w:pPr>
      <w:r w:rsidRPr="00CF64D0">
        <w:rPr>
          <w:b/>
          <w:iCs/>
        </w:rPr>
        <w:t>АНАЛИЗ:</w:t>
      </w:r>
    </w:p>
    <w:p w:rsidR="00F7564A" w:rsidRPr="00CF64D0" w:rsidRDefault="00CF64D0" w:rsidP="00CF64D0">
      <w:pPr>
        <w:spacing w:line="360" w:lineRule="auto"/>
        <w:ind w:firstLine="567"/>
        <w:jc w:val="both"/>
        <w:rPr>
          <w:iCs/>
        </w:rPr>
      </w:pPr>
      <w:r w:rsidRPr="00CF64D0">
        <w:rPr>
          <w:iCs/>
        </w:rPr>
        <w:t xml:space="preserve">По сравнению с прошлым годом социальный портрет родителей незначительно изменился: увеличилось количество родителей со средне - специальным образованием.  Количество служащих уменьшилось, а предпринимателей и рабочих увеличилось. Больше стало безработных на 1%. </w:t>
      </w:r>
    </w:p>
    <w:p w:rsidR="00F87478" w:rsidRPr="00CA6222" w:rsidRDefault="00F87478" w:rsidP="00B52A9B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CA6222">
        <w:rPr>
          <w:rFonts w:ascii="Times New Roman" w:hAnsi="Times New Roman"/>
          <w:b w:val="0"/>
          <w:sz w:val="24"/>
          <w:szCs w:val="24"/>
          <w:lang w:val="ru-RU"/>
        </w:rPr>
        <w:t>Показатели</w:t>
      </w:r>
      <w:r w:rsidRPr="00CA6222">
        <w:rPr>
          <w:rFonts w:ascii="Times New Roman" w:hAnsi="Times New Roman"/>
          <w:b w:val="0"/>
          <w:sz w:val="24"/>
          <w:szCs w:val="24"/>
          <w:lang w:val="ru-RU"/>
        </w:rPr>
        <w:br/>
        <w:t>деятельности  Муниципального Бюджетного дошкольного образовательного учреждения                                                                                                         детского сада «Светлячок» с.Хову-Аксы Чеди- Хольского кожууна                                                                                                                                                (МБДОУ д/с «Светлячок» с. Хову-Аксы) , по</w:t>
      </w:r>
      <w:r w:rsidR="000459D7" w:rsidRPr="00CA6222">
        <w:rPr>
          <w:rFonts w:ascii="Times New Roman" w:hAnsi="Times New Roman"/>
          <w:b w:val="0"/>
          <w:sz w:val="24"/>
          <w:szCs w:val="24"/>
          <w:lang w:val="ru-RU"/>
        </w:rPr>
        <w:t>д</w:t>
      </w:r>
      <w:r w:rsidR="003167B6" w:rsidRPr="00CA6222">
        <w:rPr>
          <w:rFonts w:ascii="Times New Roman" w:hAnsi="Times New Roman"/>
          <w:b w:val="0"/>
          <w:sz w:val="24"/>
          <w:szCs w:val="24"/>
          <w:lang w:val="ru-RU"/>
        </w:rPr>
        <w:t>лежащей самообследованию за 2021</w:t>
      </w:r>
      <w:r w:rsidRPr="00CA6222">
        <w:rPr>
          <w:rFonts w:ascii="Times New Roman" w:hAnsi="Times New Roman"/>
          <w:b w:val="0"/>
          <w:sz w:val="24"/>
          <w:szCs w:val="24"/>
          <w:lang w:val="ru-RU"/>
        </w:rPr>
        <w:t xml:space="preserve"> год</w:t>
      </w:r>
      <w:r w:rsidRPr="00CA6222">
        <w:rPr>
          <w:rFonts w:ascii="Times New Roman" w:hAnsi="Times New Roman"/>
          <w:b w:val="0"/>
          <w:sz w:val="24"/>
          <w:szCs w:val="24"/>
          <w:lang w:val="ru-RU"/>
        </w:rPr>
        <w:br/>
        <w:t>(утв.приказом Министерства образования и науки РФ от 10 декабря 2013</w:t>
      </w:r>
      <w:r w:rsidRPr="00CA6222">
        <w:rPr>
          <w:rFonts w:ascii="Times New Roman" w:hAnsi="Times New Roman"/>
          <w:b w:val="0"/>
          <w:sz w:val="24"/>
          <w:szCs w:val="24"/>
        </w:rPr>
        <w:t> </w:t>
      </w:r>
      <w:r w:rsidRPr="00CA6222">
        <w:rPr>
          <w:rFonts w:ascii="Times New Roman" w:hAnsi="Times New Roman"/>
          <w:b w:val="0"/>
          <w:sz w:val="24"/>
          <w:szCs w:val="24"/>
          <w:lang w:val="ru-RU"/>
        </w:rPr>
        <w:t xml:space="preserve">г. </w:t>
      </w:r>
      <w:r w:rsidRPr="00CA6222">
        <w:rPr>
          <w:rFonts w:ascii="Times New Roman" w:hAnsi="Times New Roman"/>
          <w:b w:val="0"/>
          <w:sz w:val="24"/>
          <w:szCs w:val="24"/>
        </w:rPr>
        <w:t>N </w:t>
      </w:r>
      <w:r w:rsidRPr="00CA6222">
        <w:rPr>
          <w:rFonts w:ascii="Times New Roman" w:hAnsi="Times New Roman"/>
          <w:b w:val="0"/>
          <w:sz w:val="24"/>
          <w:szCs w:val="24"/>
          <w:lang w:val="ru-RU"/>
        </w:rPr>
        <w:t>1324)</w:t>
      </w:r>
    </w:p>
    <w:tbl>
      <w:tblPr>
        <w:tblpPr w:leftFromText="180" w:rightFromText="180" w:vertAnchor="text" w:horzAnchor="page" w:tblpX="1744" w:tblpY="408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70"/>
      </w:tblGrid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0" w:name="sub_1001"/>
            <w:r w:rsidRPr="00865077"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011"/>
            <w:r w:rsidRPr="00865077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65077" w:rsidRPr="00865077">
              <w:rPr>
                <w:rFonts w:ascii="Times New Roman" w:hAnsi="Times New Roman" w:cs="Times New Roman"/>
              </w:rPr>
              <w:t xml:space="preserve"> </w:t>
            </w:r>
            <w:r w:rsidR="000C4673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" w:name="sub_1111"/>
            <w:r w:rsidRPr="00865077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" w:name="sub_1112"/>
            <w:r w:rsidRPr="00865077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" w:name="sub_1113"/>
            <w:r w:rsidRPr="00865077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" w:name="sub_1114"/>
            <w:r w:rsidRPr="00865077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sub_1012"/>
            <w:r w:rsidRPr="00865077">
              <w:rPr>
                <w:rFonts w:ascii="Times New Roman" w:hAnsi="Times New Roman" w:cs="Times New Roman"/>
              </w:rPr>
              <w:lastRenderedPageBreak/>
              <w:t>1.2</w:t>
            </w:r>
            <w:bookmarkEnd w:id="6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27 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7" w:name="sub_1013"/>
            <w:r w:rsidRPr="00865077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65077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8" w:name="sub_1014"/>
            <w:r w:rsidRPr="00865077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человек/ 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9" w:name="sub_1141"/>
            <w:r w:rsidRPr="00865077">
              <w:rPr>
                <w:rFonts w:ascii="Times New Roman" w:hAnsi="Times New Roman" w:cs="Times New Roman"/>
              </w:rPr>
              <w:t>1.4.1</w:t>
            </w:r>
            <w:bookmarkEnd w:id="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</w:t>
            </w:r>
            <w:r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0" w:name="sub_1142"/>
            <w:r w:rsidRPr="00865077">
              <w:rPr>
                <w:rFonts w:ascii="Times New Roman" w:hAnsi="Times New Roman" w:cs="Times New Roman"/>
              </w:rPr>
              <w:t>1.4.2</w:t>
            </w:r>
            <w:bookmarkEnd w:id="1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 0 человек/ 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sub_1143"/>
            <w:r w:rsidRPr="00865077">
              <w:rPr>
                <w:rFonts w:ascii="Times New Roman" w:hAnsi="Times New Roman" w:cs="Times New Roman"/>
              </w:rPr>
              <w:t>1.4.3</w:t>
            </w:r>
            <w:bookmarkEnd w:id="1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87478" w:rsidRPr="00865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человек/ 9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2" w:name="sub_1015"/>
            <w:r w:rsidRPr="00865077">
              <w:rPr>
                <w:rFonts w:ascii="Times New Roman" w:hAnsi="Times New Roman" w:cs="Times New Roman"/>
              </w:rPr>
              <w:t>1.5</w:t>
            </w:r>
            <w:bookmarkEnd w:id="1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3" w:name="sub_1151"/>
            <w:r w:rsidRPr="00865077">
              <w:rPr>
                <w:rFonts w:ascii="Times New Roman" w:hAnsi="Times New Roman" w:cs="Times New Roman"/>
              </w:rPr>
              <w:t>1.5.1</w:t>
            </w:r>
            <w:bookmarkEnd w:id="1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4" w:name="sub_1152"/>
            <w:r w:rsidRPr="00865077">
              <w:rPr>
                <w:rFonts w:ascii="Times New Roman" w:hAnsi="Times New Roman" w:cs="Times New Roman"/>
              </w:rPr>
              <w:t>1.5.2</w:t>
            </w:r>
            <w:bookmarkEnd w:id="1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человек/ 80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5" w:name="sub_1153"/>
            <w:r w:rsidRPr="00865077">
              <w:rPr>
                <w:rFonts w:ascii="Times New Roman" w:hAnsi="Times New Roman" w:cs="Times New Roman"/>
              </w:rPr>
              <w:t>1.5.3</w:t>
            </w:r>
            <w:bookmarkEnd w:id="1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" w:name="sub_1016"/>
            <w:r w:rsidRPr="00865077">
              <w:rPr>
                <w:rFonts w:ascii="Times New Roman" w:hAnsi="Times New Roman" w:cs="Times New Roman"/>
              </w:rPr>
              <w:t>1.6</w:t>
            </w:r>
            <w:bookmarkEnd w:id="16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7478" w:rsidRPr="0086507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7" w:name="sub_1017"/>
            <w:r w:rsidRPr="00865077">
              <w:rPr>
                <w:rFonts w:ascii="Times New Roman" w:hAnsi="Times New Roman" w:cs="Times New Roman"/>
              </w:rPr>
              <w:t>1.7</w:t>
            </w:r>
            <w:bookmarkEnd w:id="17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5 человек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8" w:name="sub_1171"/>
            <w:r w:rsidRPr="00865077">
              <w:rPr>
                <w:rFonts w:ascii="Times New Roman" w:hAnsi="Times New Roman" w:cs="Times New Roman"/>
              </w:rPr>
              <w:t>1.7.1</w:t>
            </w:r>
            <w:bookmarkEnd w:id="18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9" w:name="sub_1172"/>
            <w:r w:rsidRPr="00865077">
              <w:rPr>
                <w:rFonts w:ascii="Times New Roman" w:hAnsi="Times New Roman" w:cs="Times New Roman"/>
              </w:rPr>
              <w:t>1.7.2</w:t>
            </w:r>
            <w:bookmarkEnd w:id="1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0" w:name="sub_1173"/>
            <w:r w:rsidRPr="00865077">
              <w:rPr>
                <w:rFonts w:ascii="Times New Roman" w:hAnsi="Times New Roman" w:cs="Times New Roman"/>
              </w:rPr>
              <w:t>1.7.3</w:t>
            </w:r>
            <w:bookmarkEnd w:id="2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1" w:name="sub_1174"/>
            <w:r w:rsidRPr="00865077">
              <w:rPr>
                <w:rFonts w:ascii="Times New Roman" w:hAnsi="Times New Roman" w:cs="Times New Roman"/>
              </w:rPr>
              <w:t>1.7.4</w:t>
            </w:r>
            <w:bookmarkEnd w:id="2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2" w:name="sub_1018"/>
            <w:r w:rsidRPr="00865077">
              <w:rPr>
                <w:rFonts w:ascii="Times New Roman" w:hAnsi="Times New Roman" w:cs="Times New Roman"/>
              </w:rPr>
              <w:t>1.8</w:t>
            </w:r>
            <w:bookmarkEnd w:id="2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1C18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 xml:space="preserve">человек/ </w:t>
            </w:r>
            <w:r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3" w:name="sub_1181"/>
            <w:r w:rsidRPr="00865077">
              <w:rPr>
                <w:rFonts w:ascii="Times New Roman" w:hAnsi="Times New Roman" w:cs="Times New Roman"/>
              </w:rPr>
              <w:t>1.8.1</w:t>
            </w:r>
            <w:bookmarkEnd w:id="2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3 человек/ 60 %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4" w:name="sub_1182"/>
            <w:r w:rsidRPr="00865077">
              <w:rPr>
                <w:rFonts w:ascii="Times New Roman" w:hAnsi="Times New Roman" w:cs="Times New Roman"/>
              </w:rPr>
              <w:t>1.8.2</w:t>
            </w:r>
            <w:bookmarkEnd w:id="2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 xml:space="preserve">человек </w:t>
            </w: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5" w:name="sub_1019"/>
            <w:r w:rsidRPr="00865077">
              <w:rPr>
                <w:rFonts w:ascii="Times New Roman" w:hAnsi="Times New Roman" w:cs="Times New Roman"/>
              </w:rPr>
              <w:t>1.9</w:t>
            </w:r>
            <w:bookmarkEnd w:id="2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6" w:name="sub_1191"/>
            <w:r w:rsidRPr="00865077">
              <w:rPr>
                <w:rFonts w:ascii="Times New Roman" w:hAnsi="Times New Roman" w:cs="Times New Roman"/>
              </w:rPr>
              <w:t>1.9.1</w:t>
            </w:r>
            <w:bookmarkEnd w:id="26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7" w:name="sub_1192"/>
            <w:r w:rsidRPr="00865077">
              <w:rPr>
                <w:rFonts w:ascii="Times New Roman" w:hAnsi="Times New Roman" w:cs="Times New Roman"/>
              </w:rPr>
              <w:t>1.9.2</w:t>
            </w:r>
            <w:bookmarkEnd w:id="27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8" w:name="sub_1110"/>
            <w:r w:rsidRPr="00865077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CA4790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E156C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человек/ 0%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9" w:name="sub_11011"/>
            <w:r w:rsidRPr="00865077">
              <w:rPr>
                <w:rFonts w:ascii="Times New Roman" w:hAnsi="Times New Roman" w:cs="Times New Roman"/>
              </w:rPr>
              <w:t>1.11</w:t>
            </w:r>
            <w:bookmarkEnd w:id="2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E156C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человек/0 %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0" w:name="sub_11012"/>
            <w:r w:rsidRPr="00865077">
              <w:rPr>
                <w:rFonts w:ascii="Times New Roman" w:hAnsi="Times New Roman" w:cs="Times New Roman"/>
              </w:rPr>
              <w:t>1.12</w:t>
            </w:r>
            <w:bookmarkEnd w:id="3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865077">
              <w:rPr>
                <w:rFonts w:ascii="Times New Roman" w:hAnsi="Times New Roman" w:cs="Times New Roman"/>
              </w:rPr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410765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человек/ 3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1" w:name="sub_11013"/>
            <w:r w:rsidRPr="00865077">
              <w:rPr>
                <w:rFonts w:ascii="Times New Roman" w:hAnsi="Times New Roman" w:cs="Times New Roman"/>
              </w:rPr>
              <w:lastRenderedPageBreak/>
              <w:t>1.13</w:t>
            </w:r>
            <w:bookmarkEnd w:id="3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4772BA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64 %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2" w:name="sub_11014"/>
            <w:r w:rsidRPr="00865077">
              <w:rPr>
                <w:rFonts w:ascii="Times New Roman" w:hAnsi="Times New Roman" w:cs="Times New Roman"/>
              </w:rPr>
              <w:t>1.14</w:t>
            </w:r>
            <w:bookmarkEnd w:id="3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344FC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челов./ 36</w:t>
            </w:r>
            <w:r w:rsidR="00F87478" w:rsidRPr="00865077">
              <w:rPr>
                <w:rFonts w:ascii="Times New Roman" w:hAnsi="Times New Roman" w:cs="Times New Roman"/>
              </w:rPr>
              <w:t>челов.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3" w:name="sub_11015"/>
            <w:r w:rsidRPr="00865077">
              <w:rPr>
                <w:rFonts w:ascii="Times New Roman" w:hAnsi="Times New Roman" w:cs="Times New Roman"/>
              </w:rPr>
              <w:t>1.15</w:t>
            </w:r>
            <w:bookmarkEnd w:id="3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4" w:name="sub_11151"/>
            <w:r w:rsidRPr="00865077">
              <w:rPr>
                <w:rFonts w:ascii="Times New Roman" w:hAnsi="Times New Roman" w:cs="Times New Roman"/>
              </w:rPr>
              <w:t>1.15.1</w:t>
            </w:r>
            <w:bookmarkEnd w:id="3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да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5" w:name="sub_11152"/>
            <w:r w:rsidRPr="00865077">
              <w:rPr>
                <w:rFonts w:ascii="Times New Roman" w:hAnsi="Times New Roman" w:cs="Times New Roman"/>
              </w:rPr>
              <w:t>1.15.2</w:t>
            </w:r>
            <w:bookmarkEnd w:id="3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6" w:name="sub_11153"/>
            <w:r w:rsidRPr="00865077">
              <w:rPr>
                <w:rFonts w:ascii="Times New Roman" w:hAnsi="Times New Roman" w:cs="Times New Roman"/>
              </w:rPr>
              <w:t>1.15.3</w:t>
            </w:r>
            <w:bookmarkEnd w:id="36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7" w:name="sub_11154"/>
            <w:r w:rsidRPr="00865077">
              <w:rPr>
                <w:rFonts w:ascii="Times New Roman" w:hAnsi="Times New Roman" w:cs="Times New Roman"/>
              </w:rPr>
              <w:t>1.15.4</w:t>
            </w:r>
            <w:bookmarkEnd w:id="37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8" w:name="sub_11155"/>
            <w:r w:rsidRPr="00865077">
              <w:rPr>
                <w:rFonts w:ascii="Times New Roman" w:hAnsi="Times New Roman" w:cs="Times New Roman"/>
              </w:rPr>
              <w:t>1.15.5</w:t>
            </w:r>
            <w:bookmarkEnd w:id="38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9" w:name="sub_11156"/>
            <w:r w:rsidRPr="00865077">
              <w:rPr>
                <w:rFonts w:ascii="Times New Roman" w:hAnsi="Times New Roman" w:cs="Times New Roman"/>
              </w:rPr>
              <w:t>1.15.6</w:t>
            </w:r>
            <w:bookmarkEnd w:id="3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40" w:name="sub_1002"/>
            <w:r w:rsidRPr="00865077">
              <w:rPr>
                <w:rFonts w:ascii="Times New Roman" w:hAnsi="Times New Roman"/>
                <w:sz w:val="24"/>
                <w:szCs w:val="24"/>
              </w:rPr>
              <w:t>2.</w:t>
            </w:r>
            <w:bookmarkEnd w:id="4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1" w:name="sub_1021"/>
            <w:r w:rsidRPr="00865077">
              <w:rPr>
                <w:rFonts w:ascii="Times New Roman" w:hAnsi="Times New Roman" w:cs="Times New Roman"/>
              </w:rPr>
              <w:t>2.1</w:t>
            </w:r>
            <w:bookmarkEnd w:id="4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3,2 кв.м.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2" w:name="sub_1022"/>
            <w:r w:rsidRPr="00865077">
              <w:rPr>
                <w:rFonts w:ascii="Times New Roman" w:hAnsi="Times New Roman" w:cs="Times New Roman"/>
              </w:rPr>
              <w:t>2.2</w:t>
            </w:r>
            <w:bookmarkEnd w:id="4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3" w:name="sub_1023"/>
            <w:r w:rsidRPr="00865077">
              <w:rPr>
                <w:rFonts w:ascii="Times New Roman" w:hAnsi="Times New Roman" w:cs="Times New Roman"/>
              </w:rPr>
              <w:t>2.3</w:t>
            </w:r>
            <w:bookmarkEnd w:id="4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4" w:name="sub_1024"/>
            <w:r w:rsidRPr="00865077">
              <w:rPr>
                <w:rFonts w:ascii="Times New Roman" w:hAnsi="Times New Roman" w:cs="Times New Roman"/>
              </w:rPr>
              <w:t>2.4</w:t>
            </w:r>
            <w:bookmarkEnd w:id="4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B52A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5" w:name="sub_1025"/>
            <w:r w:rsidRPr="00865077">
              <w:rPr>
                <w:rFonts w:ascii="Times New Roman" w:hAnsi="Times New Roman" w:cs="Times New Roman"/>
              </w:rPr>
              <w:t>2.5</w:t>
            </w:r>
            <w:bookmarkEnd w:id="4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544DA3" w:rsidRDefault="00544DA3" w:rsidP="00F87478">
      <w:pPr>
        <w:tabs>
          <w:tab w:val="left" w:pos="5970"/>
        </w:tabs>
        <w:jc w:val="both"/>
      </w:pPr>
    </w:p>
    <w:p w:rsidR="00F87478" w:rsidRPr="00BD4278" w:rsidRDefault="00F87478" w:rsidP="00F87478">
      <w:pPr>
        <w:tabs>
          <w:tab w:val="left" w:pos="5970"/>
        </w:tabs>
        <w:jc w:val="both"/>
      </w:pPr>
      <w:r w:rsidRPr="00BD4278">
        <w:t>Социальный па</w:t>
      </w:r>
      <w:r w:rsidR="003F6443">
        <w:t>спорт   детей ДОУ  на 31.12.2021 год     Детей – 36</w:t>
      </w:r>
    </w:p>
    <w:p w:rsidR="00F87478" w:rsidRPr="00CC2E58" w:rsidRDefault="00AA0DA3" w:rsidP="00F87478">
      <w:pPr>
        <w:tabs>
          <w:tab w:val="left" w:pos="5970"/>
        </w:tabs>
        <w:jc w:val="both"/>
      </w:pPr>
      <w:r w:rsidRPr="00CC2E58">
        <w:t>Количество п</w:t>
      </w:r>
      <w:r w:rsidR="00BD2608">
        <w:t>олных семей  23</w:t>
      </w:r>
      <w:r w:rsidR="00F87478" w:rsidRPr="00CC2E58">
        <w:t xml:space="preserve"> - 90% </w:t>
      </w:r>
    </w:p>
    <w:p w:rsidR="00F87478" w:rsidRPr="00CC2E58" w:rsidRDefault="00AA0DA3" w:rsidP="00F87478">
      <w:pPr>
        <w:tabs>
          <w:tab w:val="left" w:pos="5970"/>
        </w:tabs>
        <w:jc w:val="both"/>
      </w:pPr>
      <w:r w:rsidRPr="00CC2E58">
        <w:t>Количество неполных семей  3</w:t>
      </w:r>
      <w:r w:rsidR="00F87478" w:rsidRPr="00CC2E58">
        <w:t xml:space="preserve">- 17%, </w:t>
      </w:r>
    </w:p>
    <w:p w:rsidR="00F87478" w:rsidRPr="00CC2E58" w:rsidRDefault="00BD2608" w:rsidP="00F87478">
      <w:pPr>
        <w:tabs>
          <w:tab w:val="left" w:pos="5970"/>
        </w:tabs>
        <w:jc w:val="both"/>
      </w:pPr>
      <w:r>
        <w:t>Матери-одиночки – 7 - 15</w:t>
      </w:r>
      <w:r w:rsidR="00F87478" w:rsidRPr="00CC2E58">
        <w:t xml:space="preserve">% </w:t>
      </w:r>
    </w:p>
    <w:p w:rsidR="00F87478" w:rsidRPr="00CC2E58" w:rsidRDefault="00F87478" w:rsidP="00F87478">
      <w:pPr>
        <w:tabs>
          <w:tab w:val="left" w:pos="5970"/>
        </w:tabs>
        <w:jc w:val="both"/>
      </w:pPr>
      <w:r w:rsidRPr="00CC2E58">
        <w:t>Многодетные се</w:t>
      </w:r>
      <w:r w:rsidR="00BD2608">
        <w:t>мьи – 13- 24</w:t>
      </w:r>
      <w:r w:rsidRPr="00CC2E58">
        <w:t xml:space="preserve">,5 %  </w:t>
      </w:r>
    </w:p>
    <w:p w:rsidR="00F87478" w:rsidRPr="00CC2E58" w:rsidRDefault="00F87478" w:rsidP="00F87478">
      <w:pPr>
        <w:tabs>
          <w:tab w:val="left" w:pos="5970"/>
        </w:tabs>
        <w:jc w:val="both"/>
      </w:pPr>
      <w:r w:rsidRPr="00CC2E58">
        <w:t>Дети, получающие пе</w:t>
      </w:r>
      <w:r w:rsidR="00BD2608">
        <w:t>нсию по потере кормильца – 1</w:t>
      </w:r>
      <w:r w:rsidR="00CC2E58" w:rsidRPr="00CC2E58">
        <w:t xml:space="preserve"> - 3</w:t>
      </w:r>
      <w:r w:rsidRPr="00CC2E58">
        <w:t>%.</w:t>
      </w:r>
    </w:p>
    <w:p w:rsidR="00F87478" w:rsidRDefault="00BD2608" w:rsidP="00F87478">
      <w:pPr>
        <w:tabs>
          <w:tab w:val="left" w:pos="5970"/>
        </w:tabs>
        <w:jc w:val="both"/>
      </w:pPr>
      <w:r>
        <w:t>Малообеспеченные семьи – 7</w:t>
      </w:r>
      <w:r w:rsidR="00CC2E58" w:rsidRPr="00CC2E58">
        <w:t>- 40</w:t>
      </w:r>
      <w:r w:rsidR="00F87478" w:rsidRPr="00CC2E58">
        <w:t>%</w:t>
      </w:r>
    </w:p>
    <w:p w:rsidR="00F87478" w:rsidRDefault="007711A4" w:rsidP="00F87478">
      <w:pPr>
        <w:tabs>
          <w:tab w:val="left" w:pos="5970"/>
        </w:tabs>
        <w:jc w:val="both"/>
      </w:pPr>
      <w:r>
        <w:t>С отчимами-2</w:t>
      </w:r>
    </w:p>
    <w:p w:rsidR="00544DA3" w:rsidRDefault="00544DA3" w:rsidP="00F87478">
      <w:pPr>
        <w:tabs>
          <w:tab w:val="left" w:pos="5970"/>
        </w:tabs>
        <w:jc w:val="both"/>
        <w:rPr>
          <w:b/>
        </w:rPr>
      </w:pP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IV. Оценка функционирования внутренней системы</w:t>
      </w:r>
      <w:r w:rsidR="007711A4">
        <w:rPr>
          <w:b/>
        </w:rPr>
        <w:t xml:space="preserve">  оценка  качества образования.</w:t>
      </w:r>
    </w:p>
    <w:p w:rsidR="007A2CC8" w:rsidRDefault="00F125AD" w:rsidP="00CA6222">
      <w:pPr>
        <w:tabs>
          <w:tab w:val="left" w:pos="5970"/>
        </w:tabs>
        <w:spacing w:line="360" w:lineRule="auto"/>
        <w:jc w:val="both"/>
      </w:pPr>
      <w:r>
        <w:t xml:space="preserve">                </w:t>
      </w:r>
    </w:p>
    <w:p w:rsidR="00F87478" w:rsidRDefault="00F125AD" w:rsidP="00CA6222">
      <w:pPr>
        <w:tabs>
          <w:tab w:val="left" w:pos="5970"/>
        </w:tabs>
        <w:spacing w:line="360" w:lineRule="auto"/>
        <w:jc w:val="both"/>
      </w:pPr>
      <w:r>
        <w:t xml:space="preserve">  </w:t>
      </w:r>
      <w:r w:rsidR="00F87478" w:rsidRPr="00253E47">
        <w:t>В детском саду  утверждено  положение о внутренней системе оценки качества.</w:t>
      </w:r>
    </w:p>
    <w:p w:rsidR="00FD3E5C" w:rsidRPr="00BC4706" w:rsidRDefault="00F87478" w:rsidP="00BC4706">
      <w:pPr>
        <w:tabs>
          <w:tab w:val="left" w:pos="5970"/>
        </w:tabs>
        <w:spacing w:line="360" w:lineRule="auto"/>
        <w:jc w:val="both"/>
      </w:pPr>
      <w:r w:rsidRPr="004129BA">
        <w:t>Мониторинг качества  обра</w:t>
      </w:r>
      <w:r w:rsidR="0013696C">
        <w:t>з</w:t>
      </w:r>
      <w:r w:rsidR="00FB5FCB">
        <w:t>овательной  деятельности  в 2021</w:t>
      </w:r>
      <w:r>
        <w:t xml:space="preserve"> </w:t>
      </w:r>
      <w:r w:rsidRPr="004129BA">
        <w:t xml:space="preserve">году  показал  хорошую  работу педагогического коллектива по всем показателям. Состояние  здоровья и физического развития воспитанников  удовлетворительные. </w:t>
      </w:r>
      <w:r>
        <w:t>Проценты</w:t>
      </w:r>
      <w:r w:rsidRPr="004129BA">
        <w:t xml:space="preserve">  детей  </w:t>
      </w:r>
      <w:r w:rsidRPr="004129BA">
        <w:lastRenderedPageBreak/>
        <w:t xml:space="preserve">успешно </w:t>
      </w:r>
      <w:r w:rsidRPr="002A4212">
        <w:t>освоили  образовательную программу  дошкольного  образования. Детский сад  выпусти</w:t>
      </w:r>
      <w:r w:rsidR="00A75BB5" w:rsidRPr="002A4212">
        <w:t>л</w:t>
      </w:r>
      <w:r w:rsidRPr="002A4212">
        <w:t xml:space="preserve"> в школу  </w:t>
      </w:r>
      <w:r w:rsidR="00FB5FCB">
        <w:t>4</w:t>
      </w:r>
      <w:r w:rsidR="00975BE7" w:rsidRPr="002A4212">
        <w:t xml:space="preserve"> воспитанника</w:t>
      </w:r>
      <w:r w:rsidRPr="002A4212">
        <w:t>. Дети в течение года  успешно участвовали  в конкурсах и мероприятиях различного</w:t>
      </w:r>
      <w:r w:rsidRPr="004129BA">
        <w:t xml:space="preserve"> уровня и занимали призовые  места.</w:t>
      </w:r>
    </w:p>
    <w:p w:rsidR="00FD3E5C" w:rsidRDefault="00FD3E5C" w:rsidP="00EF0408">
      <w:pPr>
        <w:tabs>
          <w:tab w:val="left" w:pos="5970"/>
        </w:tabs>
        <w:jc w:val="center"/>
        <w:rPr>
          <w:b/>
        </w:rPr>
      </w:pPr>
    </w:p>
    <w:p w:rsidR="00F87478" w:rsidRPr="00EF0408" w:rsidRDefault="00F87478" w:rsidP="00EF0408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t>Сводная таблица. Результаты усвоения детьми</w:t>
      </w:r>
      <w:r w:rsidR="00043D5F">
        <w:rPr>
          <w:b/>
        </w:rPr>
        <w:t xml:space="preserve"> развивающей группы</w:t>
      </w:r>
      <w:r w:rsidRPr="00EF0408">
        <w:rPr>
          <w:b/>
        </w:rPr>
        <w:t xml:space="preserve"> Программы по обр</w:t>
      </w:r>
      <w:r w:rsidR="0013696C" w:rsidRPr="00EF0408">
        <w:rPr>
          <w:b/>
        </w:rPr>
        <w:t>а</w:t>
      </w:r>
      <w:r w:rsidR="00EF0408">
        <w:rPr>
          <w:b/>
        </w:rPr>
        <w:t>зовательным областям (%) за 2021-2022</w:t>
      </w:r>
      <w:r w:rsidRPr="00EF0408">
        <w:rPr>
          <w:b/>
        </w:rPr>
        <w:t xml:space="preserve"> учебный год.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1190"/>
        <w:gridCol w:w="1191"/>
        <w:gridCol w:w="1191"/>
        <w:gridCol w:w="1191"/>
        <w:gridCol w:w="1192"/>
        <w:gridCol w:w="1192"/>
      </w:tblGrid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F87478" w:rsidRPr="00830C45" w:rsidRDefault="00774C5A" w:rsidP="00E728BD">
            <w:pPr>
              <w:tabs>
                <w:tab w:val="left" w:pos="5970"/>
              </w:tabs>
              <w:jc w:val="both"/>
            </w:pPr>
            <w:r>
              <w:t>Уровень развития (сентябрь 2021</w:t>
            </w:r>
            <w:r w:rsidR="00F87478" w:rsidRPr="00830C45">
              <w:t>г)</w:t>
            </w:r>
          </w:p>
        </w:tc>
        <w:tc>
          <w:tcPr>
            <w:tcW w:w="3782" w:type="dxa"/>
            <w:gridSpan w:val="3"/>
          </w:tcPr>
          <w:p w:rsidR="00F87478" w:rsidRPr="00830C45" w:rsidRDefault="00774C5A" w:rsidP="00E728BD">
            <w:pPr>
              <w:tabs>
                <w:tab w:val="left" w:pos="5970"/>
              </w:tabs>
              <w:jc w:val="both"/>
            </w:pPr>
            <w:r>
              <w:t>Уровень развития (май 2022</w:t>
            </w:r>
            <w:r w:rsidR="00F87478" w:rsidRPr="00830C45">
              <w:t xml:space="preserve"> г)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47%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36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56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27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259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82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11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57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33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360755" w:rsidP="00E728BD">
            <w:pPr>
              <w:tabs>
                <w:tab w:val="left" w:pos="5970"/>
              </w:tabs>
              <w:jc w:val="both"/>
            </w:pPr>
            <w:r w:rsidRPr="008128C2">
              <w:t>1</w:t>
            </w:r>
            <w:r w:rsidR="00235397" w:rsidRPr="008128C2">
              <w:t>0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259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88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12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67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33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91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0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91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0</w:t>
            </w:r>
            <w:r w:rsidR="00F87478" w:rsidRPr="00F4509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259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72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28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83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17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68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30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F87478" w:rsidP="00E728BD">
            <w:pPr>
              <w:tabs>
                <w:tab w:val="left" w:pos="5970"/>
              </w:tabs>
              <w:jc w:val="both"/>
            </w:pPr>
            <w:r w:rsidRPr="008B0FF4">
              <w:t>1%</w:t>
            </w:r>
          </w:p>
        </w:tc>
        <w:tc>
          <w:tcPr>
            <w:tcW w:w="1260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81</w:t>
            </w:r>
            <w:r w:rsidR="0070180C" w:rsidRPr="008B0FF4">
              <w:t>%</w:t>
            </w:r>
          </w:p>
        </w:tc>
        <w:tc>
          <w:tcPr>
            <w:tcW w:w="1261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18</w:t>
            </w:r>
            <w:r w:rsidR="00F87478" w:rsidRPr="008B0FF4">
              <w:t>%</w:t>
            </w:r>
          </w:p>
        </w:tc>
        <w:tc>
          <w:tcPr>
            <w:tcW w:w="1261" w:type="dxa"/>
          </w:tcPr>
          <w:p w:rsidR="00F87478" w:rsidRPr="008B0FF4" w:rsidRDefault="0070180C" w:rsidP="00E728BD">
            <w:pPr>
              <w:tabs>
                <w:tab w:val="left" w:pos="5970"/>
              </w:tabs>
              <w:jc w:val="both"/>
            </w:pPr>
            <w:r w:rsidRPr="008B0FF4">
              <w:t>1</w:t>
            </w:r>
            <w:r w:rsidR="00F87478" w:rsidRPr="008B0FF4">
              <w:t>%</w:t>
            </w:r>
          </w:p>
        </w:tc>
      </w:tr>
    </w:tbl>
    <w:p w:rsidR="00CA6222" w:rsidRDefault="00CA6222" w:rsidP="00F87478">
      <w:pPr>
        <w:tabs>
          <w:tab w:val="left" w:pos="5970"/>
        </w:tabs>
        <w:jc w:val="both"/>
        <w:rPr>
          <w:b/>
        </w:rPr>
      </w:pPr>
    </w:p>
    <w:p w:rsidR="00A074FC" w:rsidRDefault="00957959" w:rsidP="00A074FC">
      <w:pPr>
        <w:tabs>
          <w:tab w:val="left" w:pos="5970"/>
        </w:tabs>
        <w:jc w:val="center"/>
        <w:rPr>
          <w:b/>
        </w:rPr>
      </w:pPr>
      <w:r>
        <w:rPr>
          <w:b/>
        </w:rPr>
        <w:t xml:space="preserve">Динамика </w:t>
      </w:r>
      <w:proofErr w:type="gramStart"/>
      <w:r>
        <w:rPr>
          <w:b/>
        </w:rPr>
        <w:t>усвоения результатов усвоения детей</w:t>
      </w:r>
      <w:r w:rsidR="0092627C" w:rsidRPr="0092627C">
        <w:rPr>
          <w:b/>
        </w:rPr>
        <w:t xml:space="preserve"> программы</w:t>
      </w:r>
      <w:proofErr w:type="gramEnd"/>
      <w:r w:rsidR="0092627C" w:rsidRPr="0092627C">
        <w:rPr>
          <w:b/>
        </w:rPr>
        <w:t xml:space="preserve"> </w:t>
      </w:r>
    </w:p>
    <w:p w:rsidR="001B75C1" w:rsidRPr="0092627C" w:rsidRDefault="00957959" w:rsidP="00A074FC">
      <w:pPr>
        <w:tabs>
          <w:tab w:val="left" w:pos="5970"/>
        </w:tabs>
        <w:jc w:val="center"/>
        <w:rPr>
          <w:b/>
        </w:rPr>
      </w:pPr>
      <w:r>
        <w:rPr>
          <w:b/>
        </w:rPr>
        <w:t xml:space="preserve"> развивающей группы </w:t>
      </w:r>
      <w:r w:rsidR="0092627C" w:rsidRPr="0092627C">
        <w:rPr>
          <w:b/>
        </w:rPr>
        <w:t xml:space="preserve">на начало </w:t>
      </w:r>
      <w:r w:rsidR="0092627C">
        <w:rPr>
          <w:b/>
        </w:rPr>
        <w:t xml:space="preserve">2021-2022 </w:t>
      </w:r>
      <w:r w:rsidR="0092627C" w:rsidRPr="0092627C">
        <w:rPr>
          <w:b/>
        </w:rPr>
        <w:t>учебного года</w:t>
      </w:r>
    </w:p>
    <w:p w:rsidR="0092627C" w:rsidRDefault="0092627C" w:rsidP="00F87478">
      <w:pPr>
        <w:tabs>
          <w:tab w:val="left" w:pos="5970"/>
        </w:tabs>
        <w:jc w:val="both"/>
      </w:pPr>
    </w:p>
    <w:p w:rsidR="00867E8D" w:rsidRDefault="00734051" w:rsidP="00957959">
      <w:pPr>
        <w:tabs>
          <w:tab w:val="left" w:pos="5970"/>
        </w:tabs>
        <w:jc w:val="both"/>
        <w:rPr>
          <w:b/>
        </w:rPr>
      </w:pPr>
      <w:r>
        <w:rPr>
          <w:noProof/>
        </w:rPr>
        <w:drawing>
          <wp:inline distT="0" distB="0" distL="0" distR="0" wp14:anchorId="4D580896" wp14:editId="454E459F">
            <wp:extent cx="3057525" cy="2905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711A4" w:rsidRDefault="007711A4" w:rsidP="00957959">
      <w:pPr>
        <w:tabs>
          <w:tab w:val="left" w:pos="5970"/>
        </w:tabs>
        <w:jc w:val="both"/>
        <w:rPr>
          <w:b/>
        </w:rPr>
      </w:pPr>
    </w:p>
    <w:p w:rsidR="00FD3E5C" w:rsidRDefault="00FD3E5C" w:rsidP="00957959">
      <w:pPr>
        <w:tabs>
          <w:tab w:val="left" w:pos="5970"/>
        </w:tabs>
        <w:jc w:val="both"/>
        <w:rPr>
          <w:b/>
        </w:rPr>
      </w:pPr>
    </w:p>
    <w:p w:rsidR="00FD3E5C" w:rsidRDefault="00FD3E5C" w:rsidP="00957959">
      <w:pPr>
        <w:tabs>
          <w:tab w:val="left" w:pos="5970"/>
        </w:tabs>
        <w:jc w:val="both"/>
        <w:rPr>
          <w:b/>
        </w:rPr>
      </w:pPr>
    </w:p>
    <w:p w:rsidR="00FD3E5C" w:rsidRDefault="00FD3E5C" w:rsidP="00957959">
      <w:pPr>
        <w:tabs>
          <w:tab w:val="left" w:pos="5970"/>
        </w:tabs>
        <w:jc w:val="both"/>
        <w:rPr>
          <w:b/>
        </w:rPr>
      </w:pPr>
    </w:p>
    <w:p w:rsidR="00FD3E5C" w:rsidRDefault="00FD3E5C" w:rsidP="00957959">
      <w:pPr>
        <w:tabs>
          <w:tab w:val="left" w:pos="5970"/>
        </w:tabs>
        <w:jc w:val="both"/>
        <w:rPr>
          <w:b/>
        </w:rPr>
      </w:pPr>
    </w:p>
    <w:p w:rsidR="00FD3E5C" w:rsidRDefault="00FD3E5C" w:rsidP="00957959">
      <w:pPr>
        <w:tabs>
          <w:tab w:val="left" w:pos="5970"/>
        </w:tabs>
        <w:jc w:val="both"/>
        <w:rPr>
          <w:b/>
        </w:rPr>
      </w:pPr>
    </w:p>
    <w:p w:rsidR="00957959" w:rsidRDefault="00957959" w:rsidP="00FD3E5C">
      <w:pPr>
        <w:tabs>
          <w:tab w:val="left" w:pos="5970"/>
        </w:tabs>
        <w:jc w:val="center"/>
        <w:rPr>
          <w:b/>
        </w:rPr>
      </w:pPr>
      <w:r>
        <w:rPr>
          <w:b/>
        </w:rPr>
        <w:t>Динамика усвоения результатов усвоения детей</w:t>
      </w:r>
      <w:r w:rsidRPr="0092627C">
        <w:rPr>
          <w:b/>
        </w:rPr>
        <w:t xml:space="preserve"> программы </w:t>
      </w:r>
      <w:r>
        <w:rPr>
          <w:b/>
        </w:rPr>
        <w:t xml:space="preserve"> развивающей группы </w:t>
      </w:r>
      <w:r w:rsidRPr="0092627C">
        <w:rPr>
          <w:b/>
        </w:rPr>
        <w:t xml:space="preserve">на начало </w:t>
      </w:r>
      <w:r>
        <w:rPr>
          <w:b/>
        </w:rPr>
        <w:t xml:space="preserve">2021-2022 </w:t>
      </w:r>
      <w:r w:rsidRPr="0092627C">
        <w:rPr>
          <w:b/>
        </w:rPr>
        <w:t>учебного года</w:t>
      </w:r>
    </w:p>
    <w:p w:rsidR="00FD3E5C" w:rsidRPr="0092627C" w:rsidRDefault="00FD3E5C" w:rsidP="00FD3E5C">
      <w:pPr>
        <w:tabs>
          <w:tab w:val="left" w:pos="5970"/>
        </w:tabs>
        <w:jc w:val="center"/>
        <w:rPr>
          <w:b/>
        </w:rPr>
      </w:pPr>
    </w:p>
    <w:p w:rsidR="00957959" w:rsidRDefault="00957959" w:rsidP="00FD3E5C">
      <w:pPr>
        <w:tabs>
          <w:tab w:val="left" w:pos="5970"/>
        </w:tabs>
        <w:jc w:val="center"/>
      </w:pPr>
    </w:p>
    <w:p w:rsidR="0092627C" w:rsidRDefault="0092627C" w:rsidP="00F87478">
      <w:pPr>
        <w:tabs>
          <w:tab w:val="left" w:pos="5970"/>
        </w:tabs>
        <w:jc w:val="both"/>
      </w:pPr>
      <w:r>
        <w:rPr>
          <w:noProof/>
        </w:rPr>
        <w:lastRenderedPageBreak/>
        <w:drawing>
          <wp:inline distT="0" distB="0" distL="0" distR="0">
            <wp:extent cx="5895975" cy="2266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34051" w:rsidRDefault="00734051" w:rsidP="007B67C1">
      <w:pPr>
        <w:tabs>
          <w:tab w:val="left" w:pos="5970"/>
        </w:tabs>
        <w:jc w:val="center"/>
        <w:rPr>
          <w:b/>
        </w:rPr>
      </w:pPr>
    </w:p>
    <w:p w:rsidR="00734051" w:rsidRDefault="00734051" w:rsidP="007B67C1">
      <w:pPr>
        <w:tabs>
          <w:tab w:val="left" w:pos="5970"/>
        </w:tabs>
        <w:jc w:val="center"/>
        <w:rPr>
          <w:b/>
        </w:rPr>
      </w:pPr>
    </w:p>
    <w:p w:rsidR="00734051" w:rsidRDefault="00734051" w:rsidP="007B67C1">
      <w:pPr>
        <w:tabs>
          <w:tab w:val="left" w:pos="5970"/>
        </w:tabs>
        <w:jc w:val="center"/>
        <w:rPr>
          <w:b/>
        </w:rPr>
      </w:pPr>
    </w:p>
    <w:p w:rsidR="007127E5" w:rsidRDefault="00813E5C" w:rsidP="007B67C1">
      <w:pPr>
        <w:tabs>
          <w:tab w:val="left" w:pos="5970"/>
        </w:tabs>
        <w:jc w:val="center"/>
        <w:rPr>
          <w:b/>
        </w:rPr>
      </w:pPr>
      <w:r w:rsidRPr="00813E5C">
        <w:rPr>
          <w:b/>
        </w:rPr>
        <w:t>Общий показатель по развитию интегрированного качества</w:t>
      </w:r>
      <w:r w:rsidR="00151A30">
        <w:rPr>
          <w:b/>
        </w:rPr>
        <w:t xml:space="preserve"> в развивающей группе</w:t>
      </w:r>
    </w:p>
    <w:p w:rsidR="00813E5C" w:rsidRDefault="007127E5" w:rsidP="007711A4">
      <w:pPr>
        <w:tabs>
          <w:tab w:val="left" w:pos="5970"/>
        </w:tabs>
        <w:jc w:val="center"/>
        <w:rPr>
          <w:b/>
        </w:rPr>
      </w:pPr>
      <w:r>
        <w:rPr>
          <w:b/>
        </w:rPr>
        <w:t>на начало 2021-2022 учебного года</w:t>
      </w:r>
    </w:p>
    <w:p w:rsidR="00CE5A6A" w:rsidRDefault="00CE5A6A" w:rsidP="007711A4">
      <w:pPr>
        <w:tabs>
          <w:tab w:val="left" w:pos="5970"/>
        </w:tabs>
        <w:jc w:val="center"/>
        <w:rPr>
          <w:b/>
        </w:rPr>
      </w:pPr>
    </w:p>
    <w:p w:rsidR="00580D17" w:rsidRDefault="007127E5" w:rsidP="00F87478">
      <w:pPr>
        <w:tabs>
          <w:tab w:val="left" w:pos="5970"/>
        </w:tabs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790950" cy="20764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6222" w:rsidRDefault="00CA6222" w:rsidP="00431359">
      <w:pPr>
        <w:tabs>
          <w:tab w:val="left" w:pos="5970"/>
        </w:tabs>
        <w:rPr>
          <w:b/>
        </w:rPr>
      </w:pPr>
    </w:p>
    <w:p w:rsidR="00CA6222" w:rsidRDefault="00CA6222" w:rsidP="007127E5">
      <w:pPr>
        <w:tabs>
          <w:tab w:val="left" w:pos="5970"/>
        </w:tabs>
        <w:jc w:val="center"/>
        <w:rPr>
          <w:b/>
        </w:rPr>
      </w:pPr>
    </w:p>
    <w:p w:rsidR="007127E5" w:rsidRDefault="007127E5" w:rsidP="007127E5">
      <w:pPr>
        <w:tabs>
          <w:tab w:val="left" w:pos="5970"/>
        </w:tabs>
        <w:jc w:val="center"/>
        <w:rPr>
          <w:b/>
        </w:rPr>
      </w:pPr>
      <w:r w:rsidRPr="00813E5C">
        <w:rPr>
          <w:b/>
        </w:rPr>
        <w:t>Общий показатель по развитию интегрированного качества</w:t>
      </w:r>
      <w:r>
        <w:rPr>
          <w:b/>
        </w:rPr>
        <w:t xml:space="preserve"> </w:t>
      </w:r>
      <w:r w:rsidR="00151A30">
        <w:rPr>
          <w:b/>
        </w:rPr>
        <w:t>в развивающей группе</w:t>
      </w:r>
    </w:p>
    <w:p w:rsidR="00580D17" w:rsidRDefault="007127E5" w:rsidP="007127E5">
      <w:pPr>
        <w:tabs>
          <w:tab w:val="left" w:pos="5970"/>
        </w:tabs>
        <w:jc w:val="center"/>
        <w:rPr>
          <w:b/>
        </w:rPr>
      </w:pPr>
      <w:r>
        <w:rPr>
          <w:b/>
        </w:rPr>
        <w:t>на конец  2021-2022 учебного года</w:t>
      </w:r>
    </w:p>
    <w:p w:rsidR="00580D17" w:rsidRDefault="00580D17" w:rsidP="00F87478">
      <w:pPr>
        <w:tabs>
          <w:tab w:val="left" w:pos="5970"/>
        </w:tabs>
        <w:jc w:val="both"/>
        <w:rPr>
          <w:b/>
        </w:rPr>
      </w:pPr>
    </w:p>
    <w:p w:rsidR="00580D17" w:rsidRDefault="007127E5" w:rsidP="00F87478">
      <w:pPr>
        <w:tabs>
          <w:tab w:val="left" w:pos="5970"/>
        </w:tabs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838575" cy="22193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1A30" w:rsidRDefault="00151A30" w:rsidP="007711A4">
      <w:pPr>
        <w:tabs>
          <w:tab w:val="left" w:pos="5970"/>
        </w:tabs>
        <w:rPr>
          <w:b/>
        </w:rPr>
      </w:pPr>
    </w:p>
    <w:p w:rsidR="00151A30" w:rsidRDefault="00151A30" w:rsidP="007711A4">
      <w:pPr>
        <w:tabs>
          <w:tab w:val="left" w:pos="5970"/>
        </w:tabs>
        <w:rPr>
          <w:b/>
        </w:rPr>
      </w:pPr>
    </w:p>
    <w:p w:rsidR="00FD3E5C" w:rsidRDefault="00FD3E5C" w:rsidP="005F1162">
      <w:pPr>
        <w:tabs>
          <w:tab w:val="left" w:pos="5970"/>
        </w:tabs>
        <w:jc w:val="center"/>
        <w:rPr>
          <w:b/>
        </w:rPr>
      </w:pPr>
    </w:p>
    <w:p w:rsidR="00FD3E5C" w:rsidRDefault="00FD3E5C" w:rsidP="005F1162">
      <w:pPr>
        <w:tabs>
          <w:tab w:val="left" w:pos="5970"/>
        </w:tabs>
        <w:jc w:val="center"/>
        <w:rPr>
          <w:b/>
        </w:rPr>
      </w:pPr>
    </w:p>
    <w:p w:rsidR="00BC4706" w:rsidRDefault="00BC4706" w:rsidP="005F1162">
      <w:pPr>
        <w:tabs>
          <w:tab w:val="left" w:pos="5970"/>
        </w:tabs>
        <w:jc w:val="center"/>
        <w:rPr>
          <w:b/>
        </w:rPr>
      </w:pPr>
    </w:p>
    <w:p w:rsidR="00BC4706" w:rsidRDefault="00BC4706" w:rsidP="005F1162">
      <w:pPr>
        <w:tabs>
          <w:tab w:val="left" w:pos="5970"/>
        </w:tabs>
        <w:jc w:val="center"/>
        <w:rPr>
          <w:b/>
        </w:rPr>
      </w:pPr>
    </w:p>
    <w:p w:rsidR="005F1162" w:rsidRDefault="005F1162" w:rsidP="005F1162">
      <w:pPr>
        <w:tabs>
          <w:tab w:val="left" w:pos="5970"/>
        </w:tabs>
        <w:jc w:val="center"/>
        <w:rPr>
          <w:b/>
        </w:rPr>
      </w:pPr>
      <w:r>
        <w:rPr>
          <w:b/>
        </w:rPr>
        <w:lastRenderedPageBreak/>
        <w:t>Сводная таблица.</w:t>
      </w:r>
    </w:p>
    <w:p w:rsidR="005F1162" w:rsidRDefault="005F1162" w:rsidP="005F1162">
      <w:pPr>
        <w:tabs>
          <w:tab w:val="left" w:pos="5970"/>
        </w:tabs>
        <w:jc w:val="center"/>
        <w:rPr>
          <w:b/>
        </w:rPr>
      </w:pPr>
      <w:r>
        <w:rPr>
          <w:b/>
        </w:rPr>
        <w:t>Результаты м</w:t>
      </w:r>
      <w:r w:rsidR="00FB5FCB">
        <w:rPr>
          <w:b/>
        </w:rPr>
        <w:t>ониторинг</w:t>
      </w:r>
      <w:r>
        <w:rPr>
          <w:b/>
        </w:rPr>
        <w:t>а  уровня</w:t>
      </w:r>
      <w:r w:rsidR="00FB5FCB">
        <w:rPr>
          <w:b/>
        </w:rPr>
        <w:t xml:space="preserve"> знаний и умений</w:t>
      </w:r>
      <w:r w:rsidR="00151A30">
        <w:rPr>
          <w:b/>
        </w:rPr>
        <w:t xml:space="preserve"> в развивающей группе</w:t>
      </w:r>
    </w:p>
    <w:p w:rsidR="0092627C" w:rsidRPr="005F1162" w:rsidRDefault="00FB5FCB" w:rsidP="005F1162">
      <w:pPr>
        <w:tabs>
          <w:tab w:val="left" w:pos="5970"/>
        </w:tabs>
        <w:jc w:val="center"/>
        <w:rPr>
          <w:b/>
        </w:rPr>
      </w:pPr>
      <w:r>
        <w:rPr>
          <w:b/>
        </w:rPr>
        <w:t>на 2021-2022 учебный год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09"/>
        <w:gridCol w:w="2493"/>
        <w:gridCol w:w="4395"/>
      </w:tblGrid>
      <w:tr w:rsidR="00223F50" w:rsidTr="005F1162">
        <w:trPr>
          <w:trHeight w:val="621"/>
        </w:trPr>
        <w:tc>
          <w:tcPr>
            <w:tcW w:w="2009" w:type="dxa"/>
          </w:tcPr>
          <w:p w:rsidR="00223F50" w:rsidRPr="00830C45" w:rsidRDefault="00223F50" w:rsidP="0092627C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2493" w:type="dxa"/>
          </w:tcPr>
          <w:p w:rsidR="00223F50" w:rsidRDefault="00223F50" w:rsidP="005F2C2B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5F2C2B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4395" w:type="dxa"/>
          </w:tcPr>
          <w:p w:rsidR="00223F50" w:rsidRDefault="00223F50" w:rsidP="00223F50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223F50">
            <w:pPr>
              <w:spacing w:after="200" w:line="276" w:lineRule="auto"/>
            </w:pPr>
            <w:r>
              <w:t>на конец года</w:t>
            </w:r>
          </w:p>
        </w:tc>
      </w:tr>
      <w:tr w:rsidR="00223F50" w:rsidTr="005F1162">
        <w:tc>
          <w:tcPr>
            <w:tcW w:w="2009" w:type="dxa"/>
          </w:tcPr>
          <w:p w:rsidR="00223F50" w:rsidRPr="00830C45" w:rsidRDefault="00223F50" w:rsidP="0092627C">
            <w:pPr>
              <w:tabs>
                <w:tab w:val="left" w:pos="5970"/>
              </w:tabs>
              <w:jc w:val="both"/>
            </w:pPr>
          </w:p>
        </w:tc>
        <w:tc>
          <w:tcPr>
            <w:tcW w:w="2493" w:type="dxa"/>
          </w:tcPr>
          <w:p w:rsidR="00223F50" w:rsidRPr="00830C45" w:rsidRDefault="00223F50" w:rsidP="0092627C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4395" w:type="dxa"/>
          </w:tcPr>
          <w:p w:rsidR="00223F50" w:rsidRPr="00830C45" w:rsidRDefault="00223F50" w:rsidP="0092627C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</w:tr>
      <w:tr w:rsidR="00223F50" w:rsidTr="005F1162">
        <w:tc>
          <w:tcPr>
            <w:tcW w:w="2009" w:type="dxa"/>
          </w:tcPr>
          <w:p w:rsidR="00223F50" w:rsidRPr="00830C45" w:rsidRDefault="00223F50" w:rsidP="0092627C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2493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17%</w:t>
            </w:r>
          </w:p>
        </w:tc>
        <w:tc>
          <w:tcPr>
            <w:tcW w:w="4395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83%</w:t>
            </w:r>
          </w:p>
        </w:tc>
      </w:tr>
      <w:tr w:rsidR="00223F50" w:rsidTr="005F1162">
        <w:tc>
          <w:tcPr>
            <w:tcW w:w="2009" w:type="dxa"/>
          </w:tcPr>
          <w:p w:rsidR="00223F50" w:rsidRPr="00010EDB" w:rsidRDefault="00223F50" w:rsidP="0092627C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2493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74%</w:t>
            </w:r>
          </w:p>
        </w:tc>
        <w:tc>
          <w:tcPr>
            <w:tcW w:w="4395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25%</w:t>
            </w:r>
          </w:p>
        </w:tc>
      </w:tr>
      <w:tr w:rsidR="00223F50" w:rsidTr="005F1162">
        <w:tc>
          <w:tcPr>
            <w:tcW w:w="2009" w:type="dxa"/>
          </w:tcPr>
          <w:p w:rsidR="00223F50" w:rsidRPr="00010EDB" w:rsidRDefault="00223F50" w:rsidP="0092627C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2493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33%</w:t>
            </w:r>
          </w:p>
        </w:tc>
        <w:tc>
          <w:tcPr>
            <w:tcW w:w="4395" w:type="dxa"/>
          </w:tcPr>
          <w:p w:rsidR="00223F50" w:rsidRPr="00223F50" w:rsidRDefault="00223F50" w:rsidP="0092627C">
            <w:pPr>
              <w:tabs>
                <w:tab w:val="left" w:pos="5970"/>
              </w:tabs>
              <w:jc w:val="both"/>
            </w:pPr>
            <w:r w:rsidRPr="00223F50">
              <w:t>67%</w:t>
            </w:r>
          </w:p>
        </w:tc>
      </w:tr>
      <w:tr w:rsidR="00223F50" w:rsidTr="005F1162">
        <w:tc>
          <w:tcPr>
            <w:tcW w:w="2009" w:type="dxa"/>
          </w:tcPr>
          <w:p w:rsidR="00223F50" w:rsidRPr="00010EDB" w:rsidRDefault="00223F50" w:rsidP="0092627C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2493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9</w:t>
            </w:r>
            <w:r w:rsidR="00223F50" w:rsidRPr="003B48F0">
              <w:t>%</w:t>
            </w:r>
          </w:p>
        </w:tc>
        <w:tc>
          <w:tcPr>
            <w:tcW w:w="4395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91</w:t>
            </w:r>
            <w:r w:rsidR="00223F50" w:rsidRPr="003B48F0">
              <w:t>%</w:t>
            </w:r>
          </w:p>
        </w:tc>
      </w:tr>
      <w:tr w:rsidR="00223F50" w:rsidTr="005F1162">
        <w:tc>
          <w:tcPr>
            <w:tcW w:w="2009" w:type="dxa"/>
          </w:tcPr>
          <w:p w:rsidR="00223F50" w:rsidRPr="00010EDB" w:rsidRDefault="00223F50" w:rsidP="0092627C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2493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17</w:t>
            </w:r>
            <w:r w:rsidR="00223F50" w:rsidRPr="003B48F0">
              <w:t>%</w:t>
            </w:r>
          </w:p>
        </w:tc>
        <w:tc>
          <w:tcPr>
            <w:tcW w:w="4395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83</w:t>
            </w:r>
            <w:r w:rsidR="00223F50" w:rsidRPr="003B48F0">
              <w:t>%</w:t>
            </w:r>
          </w:p>
        </w:tc>
      </w:tr>
      <w:tr w:rsidR="00223F50" w:rsidTr="005F1162">
        <w:tc>
          <w:tcPr>
            <w:tcW w:w="2009" w:type="dxa"/>
          </w:tcPr>
          <w:p w:rsidR="00223F50" w:rsidRPr="00010EDB" w:rsidRDefault="00223F50" w:rsidP="0092627C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2493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68</w:t>
            </w:r>
            <w:r w:rsidR="00223F50" w:rsidRPr="003B48F0">
              <w:t>%</w:t>
            </w:r>
          </w:p>
        </w:tc>
        <w:tc>
          <w:tcPr>
            <w:tcW w:w="4395" w:type="dxa"/>
          </w:tcPr>
          <w:p w:rsidR="00223F50" w:rsidRPr="003B48F0" w:rsidRDefault="003B48F0" w:rsidP="0092627C">
            <w:pPr>
              <w:tabs>
                <w:tab w:val="left" w:pos="5970"/>
              </w:tabs>
              <w:jc w:val="both"/>
            </w:pPr>
            <w:r w:rsidRPr="003B48F0">
              <w:t>30</w:t>
            </w:r>
            <w:r w:rsidR="00223F50" w:rsidRPr="003B48F0">
              <w:t>%</w:t>
            </w:r>
          </w:p>
        </w:tc>
      </w:tr>
    </w:tbl>
    <w:p w:rsidR="00CE5A6A" w:rsidRDefault="00CE5A6A" w:rsidP="007711A4">
      <w:pPr>
        <w:tabs>
          <w:tab w:val="left" w:pos="5970"/>
        </w:tabs>
        <w:jc w:val="center"/>
        <w:rPr>
          <w:b/>
        </w:rPr>
      </w:pPr>
    </w:p>
    <w:p w:rsidR="00151A30" w:rsidRDefault="00C6243C" w:rsidP="007711A4">
      <w:pPr>
        <w:tabs>
          <w:tab w:val="left" w:pos="5970"/>
        </w:tabs>
        <w:jc w:val="center"/>
        <w:rPr>
          <w:b/>
        </w:rPr>
      </w:pPr>
      <w:r>
        <w:rPr>
          <w:b/>
        </w:rPr>
        <w:t>Динамика освоения уровня знаний и умений</w:t>
      </w:r>
      <w:r w:rsidR="00151A30">
        <w:rPr>
          <w:b/>
        </w:rPr>
        <w:t xml:space="preserve"> в развивающей группе</w:t>
      </w:r>
    </w:p>
    <w:p w:rsidR="00F54249" w:rsidRPr="00C6243C" w:rsidRDefault="00C6243C" w:rsidP="00C6243C">
      <w:pPr>
        <w:tabs>
          <w:tab w:val="left" w:pos="5970"/>
        </w:tabs>
        <w:jc w:val="center"/>
        <w:rPr>
          <w:b/>
        </w:rPr>
      </w:pPr>
      <w:r>
        <w:rPr>
          <w:b/>
        </w:rPr>
        <w:t xml:space="preserve"> на 2021-2022 учебный год</w:t>
      </w:r>
    </w:p>
    <w:p w:rsidR="00F54249" w:rsidRDefault="00F54249" w:rsidP="001B75C1">
      <w:pPr>
        <w:tabs>
          <w:tab w:val="left" w:pos="5970"/>
        </w:tabs>
        <w:jc w:val="both"/>
      </w:pPr>
    </w:p>
    <w:p w:rsidR="00F54249" w:rsidRDefault="00F54249" w:rsidP="001B75C1">
      <w:pPr>
        <w:tabs>
          <w:tab w:val="left" w:pos="5970"/>
        </w:tabs>
        <w:jc w:val="both"/>
      </w:pPr>
      <w:r>
        <w:rPr>
          <w:noProof/>
        </w:rPr>
        <w:drawing>
          <wp:inline distT="0" distB="0" distL="0" distR="0">
            <wp:extent cx="3295650" cy="24765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E5A6A" w:rsidRDefault="00CE5A6A" w:rsidP="001B75C1">
      <w:pPr>
        <w:tabs>
          <w:tab w:val="left" w:pos="5970"/>
        </w:tabs>
        <w:jc w:val="both"/>
      </w:pPr>
    </w:p>
    <w:p w:rsidR="00F54249" w:rsidRDefault="00F54249" w:rsidP="001B75C1">
      <w:pPr>
        <w:tabs>
          <w:tab w:val="left" w:pos="5970"/>
        </w:tabs>
        <w:jc w:val="both"/>
      </w:pPr>
    </w:p>
    <w:p w:rsidR="00CA6222" w:rsidRDefault="00CA6222" w:rsidP="00734051">
      <w:pPr>
        <w:tabs>
          <w:tab w:val="left" w:pos="5970"/>
        </w:tabs>
        <w:rPr>
          <w:b/>
        </w:rPr>
      </w:pPr>
    </w:p>
    <w:p w:rsidR="00043D5F" w:rsidRPr="00EF0408" w:rsidRDefault="00043D5F" w:rsidP="00043D5F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t>Сводная таблица. Результаты усвоения детьми</w:t>
      </w:r>
      <w:r>
        <w:rPr>
          <w:b/>
        </w:rPr>
        <w:t xml:space="preserve"> оздоровительной группы</w:t>
      </w:r>
      <w:r w:rsidRPr="00EF0408">
        <w:rPr>
          <w:b/>
        </w:rPr>
        <w:t xml:space="preserve"> Программы по обра</w:t>
      </w:r>
      <w:r>
        <w:rPr>
          <w:b/>
        </w:rPr>
        <w:t>зовательным областям (%) за 2021-2022</w:t>
      </w:r>
      <w:r w:rsidRPr="00EF0408">
        <w:rPr>
          <w:b/>
        </w:rPr>
        <w:t xml:space="preserve"> учебный год.</w:t>
      </w:r>
    </w:p>
    <w:p w:rsidR="00043D5F" w:rsidRDefault="00043D5F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1190"/>
        <w:gridCol w:w="1191"/>
        <w:gridCol w:w="1191"/>
        <w:gridCol w:w="1191"/>
        <w:gridCol w:w="1192"/>
        <w:gridCol w:w="1192"/>
      </w:tblGrid>
      <w:tr w:rsidR="00043D5F" w:rsidTr="0092627C">
        <w:tc>
          <w:tcPr>
            <w:tcW w:w="201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>
              <w:t>Уровень развития (сентябрь 2021</w:t>
            </w:r>
            <w:r w:rsidRPr="00830C45">
              <w:t>г)</w:t>
            </w:r>
          </w:p>
        </w:tc>
        <w:tc>
          <w:tcPr>
            <w:tcW w:w="3782" w:type="dxa"/>
            <w:gridSpan w:val="3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>
              <w:t>Уровень развития (май 2022</w:t>
            </w:r>
            <w:r w:rsidRPr="00830C45">
              <w:t xml:space="preserve"> г)</w:t>
            </w:r>
          </w:p>
        </w:tc>
      </w:tr>
      <w:tr w:rsidR="00043D5F" w:rsidTr="0092627C">
        <w:tc>
          <w:tcPr>
            <w:tcW w:w="201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043D5F" w:rsidTr="0092627C">
        <w:tc>
          <w:tcPr>
            <w:tcW w:w="2010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043D5F" w:rsidRPr="00B50C49" w:rsidRDefault="00B50C49" w:rsidP="0092627C">
            <w:pPr>
              <w:tabs>
                <w:tab w:val="left" w:pos="5970"/>
              </w:tabs>
              <w:jc w:val="both"/>
            </w:pPr>
            <w:r w:rsidRPr="00B50C49">
              <w:t>60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92627C">
            <w:pPr>
              <w:tabs>
                <w:tab w:val="left" w:pos="5970"/>
              </w:tabs>
              <w:jc w:val="both"/>
            </w:pPr>
            <w:r w:rsidRPr="00B50C49">
              <w:t>15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043D5F" w:rsidP="0092627C">
            <w:pPr>
              <w:tabs>
                <w:tab w:val="left" w:pos="5970"/>
              </w:tabs>
              <w:jc w:val="both"/>
            </w:pPr>
            <w:r w:rsidRPr="00B50C49">
              <w:t>1</w:t>
            </w:r>
            <w:r w:rsidR="00B50C49" w:rsidRPr="00B50C49">
              <w:t>5</w:t>
            </w:r>
            <w:r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92627C">
            <w:pPr>
              <w:tabs>
                <w:tab w:val="left" w:pos="5970"/>
              </w:tabs>
              <w:jc w:val="both"/>
            </w:pPr>
            <w:r w:rsidRPr="00B50C49">
              <w:t>81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92627C">
            <w:pPr>
              <w:tabs>
                <w:tab w:val="left" w:pos="5970"/>
              </w:tabs>
              <w:jc w:val="both"/>
            </w:pPr>
            <w:r w:rsidRPr="00B50C49">
              <w:t>14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92627C">
            <w:pPr>
              <w:tabs>
                <w:tab w:val="left" w:pos="5970"/>
              </w:tabs>
              <w:jc w:val="both"/>
            </w:pPr>
            <w:r w:rsidRPr="00B50C49">
              <w:t>5</w:t>
            </w:r>
            <w:r w:rsidR="00043D5F" w:rsidRPr="00B50C49">
              <w:t>%</w:t>
            </w:r>
          </w:p>
        </w:tc>
      </w:tr>
      <w:tr w:rsidR="00043D5F" w:rsidTr="0092627C">
        <w:tc>
          <w:tcPr>
            <w:tcW w:w="2010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259" w:type="dxa"/>
          </w:tcPr>
          <w:p w:rsidR="00043D5F" w:rsidRPr="009029B1" w:rsidRDefault="009029B1" w:rsidP="0092627C">
            <w:pPr>
              <w:tabs>
                <w:tab w:val="left" w:pos="5970"/>
              </w:tabs>
              <w:jc w:val="both"/>
            </w:pPr>
            <w:r w:rsidRPr="009029B1">
              <w:t>78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9029B1" w:rsidP="0092627C">
            <w:pPr>
              <w:tabs>
                <w:tab w:val="left" w:pos="5970"/>
              </w:tabs>
              <w:jc w:val="both"/>
            </w:pPr>
            <w:r w:rsidRPr="009029B1">
              <w:t>15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043D5F" w:rsidP="0092627C">
            <w:pPr>
              <w:tabs>
                <w:tab w:val="left" w:pos="5970"/>
              </w:tabs>
              <w:jc w:val="both"/>
            </w:pPr>
            <w:r w:rsidRPr="009029B1">
              <w:t>7%</w:t>
            </w:r>
          </w:p>
        </w:tc>
        <w:tc>
          <w:tcPr>
            <w:tcW w:w="1260" w:type="dxa"/>
          </w:tcPr>
          <w:p w:rsidR="00043D5F" w:rsidRPr="009029B1" w:rsidRDefault="009029B1" w:rsidP="0092627C">
            <w:pPr>
              <w:tabs>
                <w:tab w:val="left" w:pos="5970"/>
              </w:tabs>
              <w:jc w:val="both"/>
            </w:pPr>
            <w:r w:rsidRPr="009029B1">
              <w:t>70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9029B1" w:rsidP="0092627C">
            <w:pPr>
              <w:tabs>
                <w:tab w:val="left" w:pos="5970"/>
              </w:tabs>
              <w:jc w:val="both"/>
            </w:pPr>
            <w:r w:rsidRPr="009029B1">
              <w:t>16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043D5F" w:rsidP="0092627C">
            <w:pPr>
              <w:tabs>
                <w:tab w:val="left" w:pos="5970"/>
              </w:tabs>
              <w:jc w:val="both"/>
            </w:pPr>
            <w:r w:rsidRPr="009029B1">
              <w:t>1</w:t>
            </w:r>
            <w:r w:rsidR="009029B1" w:rsidRPr="009029B1">
              <w:t>4</w:t>
            </w:r>
            <w:r w:rsidRPr="009029B1">
              <w:t>%</w:t>
            </w:r>
          </w:p>
        </w:tc>
      </w:tr>
      <w:tr w:rsidR="00043D5F" w:rsidTr="0092627C">
        <w:tc>
          <w:tcPr>
            <w:tcW w:w="2010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259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64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25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11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61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18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92627C">
            <w:pPr>
              <w:tabs>
                <w:tab w:val="left" w:pos="5970"/>
              </w:tabs>
              <w:jc w:val="both"/>
            </w:pPr>
            <w:r w:rsidRPr="009B584B">
              <w:t>17</w:t>
            </w:r>
            <w:r w:rsidR="00043D5F" w:rsidRPr="009B584B">
              <w:t>%</w:t>
            </w:r>
          </w:p>
        </w:tc>
      </w:tr>
      <w:tr w:rsidR="00043D5F" w:rsidTr="0092627C">
        <w:tc>
          <w:tcPr>
            <w:tcW w:w="2010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7</w:t>
            </w:r>
            <w:r w:rsidR="00043D5F" w:rsidRPr="00EF0AC6">
              <w:t>1%</w:t>
            </w:r>
          </w:p>
        </w:tc>
        <w:tc>
          <w:tcPr>
            <w:tcW w:w="1260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18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75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14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92627C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</w:tr>
      <w:tr w:rsidR="00043D5F" w:rsidTr="0092627C">
        <w:tc>
          <w:tcPr>
            <w:tcW w:w="2010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 xml:space="preserve">Физическое </w:t>
            </w:r>
            <w:r w:rsidRPr="00010EDB">
              <w:lastRenderedPageBreak/>
              <w:t>развитие</w:t>
            </w:r>
          </w:p>
        </w:tc>
        <w:tc>
          <w:tcPr>
            <w:tcW w:w="1259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lastRenderedPageBreak/>
              <w:t>71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t>1</w:t>
            </w:r>
            <w:r w:rsidR="00043D5F" w:rsidRPr="005D41FC">
              <w:t>0%</w:t>
            </w:r>
          </w:p>
        </w:tc>
        <w:tc>
          <w:tcPr>
            <w:tcW w:w="1260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t>61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t>20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92627C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</w:tr>
      <w:tr w:rsidR="00043D5F" w:rsidTr="0092627C">
        <w:tc>
          <w:tcPr>
            <w:tcW w:w="2010" w:type="dxa"/>
          </w:tcPr>
          <w:p w:rsidR="00043D5F" w:rsidRPr="00010EDB" w:rsidRDefault="00043D5F" w:rsidP="0092627C">
            <w:pPr>
              <w:tabs>
                <w:tab w:val="left" w:pos="5970"/>
              </w:tabs>
            </w:pPr>
            <w:r w:rsidRPr="00010EDB">
              <w:lastRenderedPageBreak/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043D5F" w:rsidRPr="000F60BD" w:rsidRDefault="005D41FC" w:rsidP="0092627C">
            <w:pPr>
              <w:tabs>
                <w:tab w:val="left" w:pos="5970"/>
              </w:tabs>
              <w:jc w:val="both"/>
            </w:pPr>
            <w:r w:rsidRPr="000F60BD">
              <w:t>58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92627C">
            <w:pPr>
              <w:tabs>
                <w:tab w:val="left" w:pos="5970"/>
              </w:tabs>
              <w:jc w:val="both"/>
            </w:pPr>
            <w:r w:rsidRPr="000F60BD">
              <w:t>40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92627C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39062D" w:rsidP="0092627C">
            <w:pPr>
              <w:tabs>
                <w:tab w:val="left" w:pos="5970"/>
              </w:tabs>
              <w:jc w:val="both"/>
            </w:pPr>
            <w:r w:rsidRPr="000F60BD">
              <w:t>79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92627C">
            <w:pPr>
              <w:tabs>
                <w:tab w:val="left" w:pos="5970"/>
              </w:tabs>
              <w:jc w:val="both"/>
            </w:pPr>
            <w:r w:rsidRPr="000F60BD">
              <w:t>19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92627C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</w:tr>
    </w:tbl>
    <w:p w:rsidR="00043D5F" w:rsidRDefault="00043D5F" w:rsidP="00043D5F">
      <w:pPr>
        <w:tabs>
          <w:tab w:val="left" w:pos="5970"/>
        </w:tabs>
        <w:jc w:val="both"/>
      </w:pPr>
    </w:p>
    <w:p w:rsidR="006F5230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>Динамика освоения уровня знаний и умений</w:t>
      </w:r>
    </w:p>
    <w:p w:rsidR="006F5230" w:rsidRPr="00C6243C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 xml:space="preserve"> в оздоровительной группе  на начало  2021-2022 учебный год</w:t>
      </w:r>
    </w:p>
    <w:p w:rsidR="00C6243C" w:rsidRDefault="00C6243C" w:rsidP="00043D5F">
      <w:pPr>
        <w:tabs>
          <w:tab w:val="left" w:pos="5970"/>
        </w:tabs>
        <w:jc w:val="both"/>
      </w:pPr>
    </w:p>
    <w:p w:rsidR="00C6243C" w:rsidRPr="006F5230" w:rsidRDefault="006F5230" w:rsidP="00043D5F">
      <w:pPr>
        <w:tabs>
          <w:tab w:val="left" w:pos="5970"/>
        </w:tabs>
        <w:jc w:val="both"/>
        <w:rPr>
          <w:b/>
        </w:rPr>
      </w:pPr>
      <w:r w:rsidRPr="006F5230">
        <w:rPr>
          <w:b/>
          <w:noProof/>
        </w:rPr>
        <w:drawing>
          <wp:inline distT="0" distB="0" distL="0" distR="0" wp14:anchorId="6ED07434" wp14:editId="4E06DDA2">
            <wp:extent cx="3686175" cy="18002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F5230" w:rsidRDefault="006F5230" w:rsidP="00043D5F">
      <w:pPr>
        <w:tabs>
          <w:tab w:val="left" w:pos="5970"/>
        </w:tabs>
        <w:jc w:val="both"/>
      </w:pPr>
    </w:p>
    <w:p w:rsidR="007711A4" w:rsidRDefault="007711A4" w:rsidP="006F5230">
      <w:pPr>
        <w:tabs>
          <w:tab w:val="left" w:pos="5970"/>
        </w:tabs>
        <w:jc w:val="center"/>
        <w:rPr>
          <w:b/>
        </w:rPr>
      </w:pPr>
    </w:p>
    <w:p w:rsidR="007711A4" w:rsidRDefault="007711A4" w:rsidP="006F5230">
      <w:pPr>
        <w:tabs>
          <w:tab w:val="left" w:pos="5970"/>
        </w:tabs>
        <w:jc w:val="center"/>
        <w:rPr>
          <w:b/>
        </w:rPr>
      </w:pPr>
    </w:p>
    <w:p w:rsidR="006F5230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>Динамика освоения уровня знаний и умений</w:t>
      </w:r>
    </w:p>
    <w:p w:rsidR="006F5230" w:rsidRPr="00C6243C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 xml:space="preserve"> в оздоровительной группе  на конец 2021-2022 учебный год</w:t>
      </w:r>
    </w:p>
    <w:p w:rsidR="006F5230" w:rsidRDefault="006F5230" w:rsidP="006F5230">
      <w:pPr>
        <w:tabs>
          <w:tab w:val="left" w:pos="5970"/>
        </w:tabs>
        <w:jc w:val="both"/>
      </w:pPr>
    </w:p>
    <w:p w:rsidR="00C6243C" w:rsidRDefault="006F5230" w:rsidP="00043D5F">
      <w:pPr>
        <w:tabs>
          <w:tab w:val="left" w:pos="5970"/>
        </w:tabs>
        <w:jc w:val="both"/>
      </w:pPr>
      <w:r>
        <w:rPr>
          <w:noProof/>
        </w:rPr>
        <w:drawing>
          <wp:inline distT="0" distB="0" distL="0" distR="0">
            <wp:extent cx="3781425" cy="2019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B67C1" w:rsidRDefault="007B67C1" w:rsidP="00151A30">
      <w:pPr>
        <w:tabs>
          <w:tab w:val="left" w:pos="5970"/>
        </w:tabs>
        <w:rPr>
          <w:b/>
        </w:rPr>
      </w:pPr>
    </w:p>
    <w:p w:rsidR="007711A4" w:rsidRDefault="007711A4" w:rsidP="00734051">
      <w:pPr>
        <w:tabs>
          <w:tab w:val="left" w:pos="5970"/>
        </w:tabs>
        <w:rPr>
          <w:b/>
        </w:rPr>
      </w:pPr>
    </w:p>
    <w:p w:rsidR="006F5230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>Сводная таблица.</w:t>
      </w:r>
    </w:p>
    <w:p w:rsidR="006F5230" w:rsidRDefault="004612F5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>р</w:t>
      </w:r>
      <w:r w:rsidR="006F5230">
        <w:rPr>
          <w:b/>
        </w:rPr>
        <w:t>езультаты мониторинга  уровня знаний и умений</w:t>
      </w:r>
      <w:r w:rsidR="00151A30">
        <w:rPr>
          <w:b/>
        </w:rPr>
        <w:t xml:space="preserve"> в оздоровительной группе</w:t>
      </w:r>
    </w:p>
    <w:p w:rsidR="00C6243C" w:rsidRPr="006F5230" w:rsidRDefault="006F5230" w:rsidP="006F5230">
      <w:pPr>
        <w:tabs>
          <w:tab w:val="left" w:pos="5970"/>
        </w:tabs>
        <w:jc w:val="center"/>
        <w:rPr>
          <w:b/>
        </w:rPr>
      </w:pPr>
      <w:r>
        <w:rPr>
          <w:b/>
        </w:rPr>
        <w:t>на 2021-2022 учебный год</w:t>
      </w:r>
    </w:p>
    <w:p w:rsidR="00C6243C" w:rsidRDefault="00C6243C" w:rsidP="00043D5F">
      <w:pPr>
        <w:tabs>
          <w:tab w:val="left" w:pos="5970"/>
        </w:tabs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09"/>
        <w:gridCol w:w="3769"/>
        <w:gridCol w:w="3828"/>
      </w:tblGrid>
      <w:tr w:rsidR="00043D5F" w:rsidTr="00043D5F">
        <w:trPr>
          <w:trHeight w:val="621"/>
        </w:trPr>
        <w:tc>
          <w:tcPr>
            <w:tcW w:w="2009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69" w:type="dxa"/>
          </w:tcPr>
          <w:p w:rsidR="00043D5F" w:rsidRDefault="00043D5F" w:rsidP="0092627C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92627C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3828" w:type="dxa"/>
          </w:tcPr>
          <w:p w:rsidR="00043D5F" w:rsidRDefault="00043D5F" w:rsidP="0092627C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92627C">
            <w:pPr>
              <w:spacing w:after="200" w:line="276" w:lineRule="auto"/>
            </w:pPr>
            <w:r>
              <w:t>на конец года</w:t>
            </w:r>
          </w:p>
        </w:tc>
      </w:tr>
      <w:tr w:rsidR="00043D5F" w:rsidTr="00043D5F">
        <w:tc>
          <w:tcPr>
            <w:tcW w:w="2009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</w:p>
        </w:tc>
        <w:tc>
          <w:tcPr>
            <w:tcW w:w="3769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Н</w:t>
            </w:r>
          </w:p>
        </w:tc>
        <w:tc>
          <w:tcPr>
            <w:tcW w:w="3828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К</w:t>
            </w:r>
          </w:p>
        </w:tc>
      </w:tr>
      <w:tr w:rsidR="00043D5F" w:rsidTr="00043D5F">
        <w:tc>
          <w:tcPr>
            <w:tcW w:w="2009" w:type="dxa"/>
          </w:tcPr>
          <w:p w:rsidR="00043D5F" w:rsidRPr="00830C45" w:rsidRDefault="00043D5F" w:rsidP="0092627C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3769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25</w:t>
            </w:r>
            <w:r w:rsidR="00043D5F" w:rsidRPr="00223F50">
              <w:t>%</w:t>
            </w:r>
          </w:p>
        </w:tc>
        <w:tc>
          <w:tcPr>
            <w:tcW w:w="3828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75</w:t>
            </w:r>
            <w:r w:rsidR="00043D5F" w:rsidRPr="00223F50">
              <w:t>%</w:t>
            </w:r>
          </w:p>
        </w:tc>
      </w:tr>
      <w:tr w:rsidR="00043D5F" w:rsidTr="00043D5F">
        <w:tc>
          <w:tcPr>
            <w:tcW w:w="2009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3769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69</w:t>
            </w:r>
            <w:r w:rsidR="00043D5F" w:rsidRPr="00223F50">
              <w:t>%</w:t>
            </w:r>
          </w:p>
        </w:tc>
        <w:tc>
          <w:tcPr>
            <w:tcW w:w="3828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31</w:t>
            </w:r>
            <w:r w:rsidR="00043D5F" w:rsidRPr="00223F50">
              <w:t>%</w:t>
            </w:r>
          </w:p>
        </w:tc>
      </w:tr>
      <w:tr w:rsidR="00043D5F" w:rsidTr="00043D5F">
        <w:tc>
          <w:tcPr>
            <w:tcW w:w="2009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3769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223F50">
              <w:t>%</w:t>
            </w:r>
          </w:p>
        </w:tc>
        <w:tc>
          <w:tcPr>
            <w:tcW w:w="3828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223F50">
              <w:t>%</w:t>
            </w:r>
          </w:p>
        </w:tc>
      </w:tr>
      <w:tr w:rsidR="00043D5F" w:rsidTr="00043D5F">
        <w:tc>
          <w:tcPr>
            <w:tcW w:w="2009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3769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</w:t>
            </w:r>
            <w:r w:rsidR="00043D5F" w:rsidRPr="003B48F0">
              <w:t>%</w:t>
            </w:r>
          </w:p>
        </w:tc>
        <w:tc>
          <w:tcPr>
            <w:tcW w:w="3828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96</w:t>
            </w:r>
            <w:r w:rsidR="00043D5F" w:rsidRPr="003B48F0">
              <w:t>%</w:t>
            </w:r>
          </w:p>
        </w:tc>
      </w:tr>
      <w:tr w:rsidR="00043D5F" w:rsidTr="00043D5F">
        <w:tc>
          <w:tcPr>
            <w:tcW w:w="2009" w:type="dxa"/>
          </w:tcPr>
          <w:p w:rsidR="00043D5F" w:rsidRPr="00010EDB" w:rsidRDefault="00043D5F" w:rsidP="0092627C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3769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3B48F0">
              <w:t>%</w:t>
            </w:r>
          </w:p>
        </w:tc>
        <w:tc>
          <w:tcPr>
            <w:tcW w:w="3828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3B48F0">
              <w:t>%</w:t>
            </w:r>
          </w:p>
        </w:tc>
      </w:tr>
      <w:tr w:rsidR="00043D5F" w:rsidTr="00043D5F">
        <w:tc>
          <w:tcPr>
            <w:tcW w:w="2009" w:type="dxa"/>
          </w:tcPr>
          <w:p w:rsidR="00043D5F" w:rsidRPr="00010EDB" w:rsidRDefault="00043D5F" w:rsidP="0092627C">
            <w:pPr>
              <w:tabs>
                <w:tab w:val="left" w:pos="5970"/>
              </w:tabs>
            </w:pPr>
            <w:r w:rsidRPr="00010EDB">
              <w:lastRenderedPageBreak/>
              <w:t>Общий показатель по развитию интегрированного качества</w:t>
            </w:r>
          </w:p>
        </w:tc>
        <w:tc>
          <w:tcPr>
            <w:tcW w:w="3769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58</w:t>
            </w:r>
            <w:r w:rsidR="00043D5F" w:rsidRPr="003B48F0">
              <w:t>%</w:t>
            </w:r>
          </w:p>
        </w:tc>
        <w:tc>
          <w:tcPr>
            <w:tcW w:w="3828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42</w:t>
            </w:r>
            <w:r w:rsidR="00043D5F" w:rsidRPr="003B48F0">
              <w:t>%</w:t>
            </w:r>
          </w:p>
        </w:tc>
      </w:tr>
    </w:tbl>
    <w:p w:rsidR="00C6243C" w:rsidRDefault="00C6243C" w:rsidP="00F87478">
      <w:pPr>
        <w:tabs>
          <w:tab w:val="left" w:pos="5970"/>
        </w:tabs>
        <w:jc w:val="both"/>
      </w:pPr>
    </w:p>
    <w:p w:rsidR="00151A30" w:rsidRDefault="00151A30" w:rsidP="004612F5">
      <w:pPr>
        <w:tabs>
          <w:tab w:val="left" w:pos="5970"/>
        </w:tabs>
        <w:jc w:val="center"/>
        <w:rPr>
          <w:b/>
        </w:rPr>
      </w:pPr>
    </w:p>
    <w:p w:rsidR="004612F5" w:rsidRDefault="004612F5" w:rsidP="00544DA3">
      <w:pPr>
        <w:tabs>
          <w:tab w:val="left" w:pos="5970"/>
        </w:tabs>
        <w:jc w:val="center"/>
        <w:rPr>
          <w:b/>
        </w:rPr>
      </w:pPr>
      <w:r w:rsidRPr="00813E5C">
        <w:rPr>
          <w:b/>
        </w:rPr>
        <w:t>Общий показатель по развитию интегрированного качества</w:t>
      </w:r>
      <w:r>
        <w:rPr>
          <w:b/>
        </w:rPr>
        <w:t xml:space="preserve"> </w:t>
      </w:r>
      <w:r w:rsidR="00151A30">
        <w:rPr>
          <w:b/>
        </w:rPr>
        <w:t xml:space="preserve">в оздоровительной группе </w:t>
      </w:r>
      <w:r>
        <w:rPr>
          <w:b/>
        </w:rPr>
        <w:t xml:space="preserve">на конец </w:t>
      </w:r>
      <w:r w:rsidR="00544DA3">
        <w:rPr>
          <w:b/>
        </w:rPr>
        <w:t xml:space="preserve"> 2021-2022 учебного года</w:t>
      </w:r>
    </w:p>
    <w:p w:rsidR="00734051" w:rsidRDefault="00734051" w:rsidP="00544DA3">
      <w:pPr>
        <w:tabs>
          <w:tab w:val="left" w:pos="5970"/>
        </w:tabs>
        <w:jc w:val="center"/>
        <w:rPr>
          <w:b/>
        </w:rPr>
      </w:pPr>
    </w:p>
    <w:p w:rsidR="00734051" w:rsidRPr="0077640F" w:rsidRDefault="004612F5" w:rsidP="0077640F">
      <w:pPr>
        <w:tabs>
          <w:tab w:val="left" w:pos="5970"/>
        </w:tabs>
        <w:jc w:val="both"/>
      </w:pPr>
      <w:r>
        <w:rPr>
          <w:noProof/>
        </w:rPr>
        <w:drawing>
          <wp:inline distT="0" distB="0" distL="0" distR="0" wp14:anchorId="44748D7B" wp14:editId="46648F3C">
            <wp:extent cx="3543300" cy="22193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34051" w:rsidRDefault="00734051" w:rsidP="005E7117">
      <w:pPr>
        <w:rPr>
          <w:b/>
        </w:rPr>
      </w:pPr>
    </w:p>
    <w:p w:rsidR="002E329F" w:rsidRDefault="002E329F" w:rsidP="00A4253A">
      <w:pPr>
        <w:ind w:left="709"/>
        <w:jc w:val="center"/>
        <w:rPr>
          <w:b/>
        </w:rPr>
      </w:pPr>
    </w:p>
    <w:p w:rsidR="00404865" w:rsidRDefault="00404865" w:rsidP="0082746F">
      <w:pPr>
        <w:rPr>
          <w:b/>
        </w:rPr>
      </w:pPr>
    </w:p>
    <w:p w:rsidR="00F92184" w:rsidRPr="00F92184" w:rsidRDefault="00F92184" w:rsidP="00F9218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 w:rsidRPr="00F92184">
        <w:rPr>
          <w:b/>
          <w:bCs/>
          <w:color w:val="000000"/>
        </w:rPr>
        <w:t>Муниципалдыг</w:t>
      </w:r>
      <w:proofErr w:type="spellEnd"/>
      <w:r w:rsidRPr="00F92184">
        <w:rPr>
          <w:b/>
          <w:bCs/>
          <w:color w:val="000000"/>
        </w:rPr>
        <w:t xml:space="preserve"> бюджет  школа </w:t>
      </w:r>
      <w:proofErr w:type="spellStart"/>
      <w:r w:rsidRPr="00F92184">
        <w:rPr>
          <w:b/>
          <w:bCs/>
          <w:color w:val="000000"/>
        </w:rPr>
        <w:t>назыны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четпээн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уругларга</w:t>
      </w:r>
      <w:proofErr w:type="spellEnd"/>
      <w:r w:rsidRPr="00F92184">
        <w:rPr>
          <w:b/>
          <w:bCs/>
          <w:color w:val="000000"/>
        </w:rPr>
        <w:t xml:space="preserve">  </w:t>
      </w:r>
      <w:proofErr w:type="spellStart"/>
      <w:r w:rsidRPr="00F92184">
        <w:rPr>
          <w:b/>
          <w:bCs/>
          <w:color w:val="000000"/>
        </w:rPr>
        <w:t>ооредилге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албан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чери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уруглар</w:t>
      </w:r>
      <w:proofErr w:type="spellEnd"/>
      <w:r w:rsidRPr="00F92184">
        <w:rPr>
          <w:b/>
          <w:bCs/>
          <w:color w:val="000000"/>
        </w:rPr>
        <w:t xml:space="preserve"> сады « Светлячок» </w:t>
      </w:r>
      <w:proofErr w:type="spellStart"/>
      <w:r w:rsidRPr="00F92184">
        <w:rPr>
          <w:b/>
          <w:bCs/>
          <w:color w:val="000000"/>
        </w:rPr>
        <w:t>холушкак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хевирлиг</w:t>
      </w:r>
      <w:proofErr w:type="spellEnd"/>
      <w:r w:rsidRPr="00F92184">
        <w:rPr>
          <w:b/>
          <w:bCs/>
          <w:color w:val="000000"/>
        </w:rPr>
        <w:t xml:space="preserve"> </w:t>
      </w:r>
    </w:p>
    <w:p w:rsidR="00F92184" w:rsidRPr="00F92184" w:rsidRDefault="00F92184" w:rsidP="00F9218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 w:rsidRPr="00F92184">
        <w:rPr>
          <w:b/>
          <w:bCs/>
          <w:color w:val="000000"/>
        </w:rPr>
        <w:t>Чеди-Хол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кожуунун</w:t>
      </w:r>
      <w:proofErr w:type="spellEnd"/>
      <w:r w:rsidRPr="00F92184">
        <w:rPr>
          <w:b/>
          <w:bCs/>
          <w:color w:val="000000"/>
        </w:rPr>
        <w:t xml:space="preserve">  Хову-Аксы </w:t>
      </w:r>
      <w:proofErr w:type="spellStart"/>
      <w:r w:rsidRPr="00F92184">
        <w:rPr>
          <w:b/>
          <w:bCs/>
          <w:color w:val="000000"/>
        </w:rPr>
        <w:t>суур</w:t>
      </w:r>
      <w:proofErr w:type="spellEnd"/>
    </w:p>
    <w:p w:rsidR="00F92184" w:rsidRPr="00F92184" w:rsidRDefault="00F92184" w:rsidP="00F9218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92184">
        <w:rPr>
          <w:b/>
          <w:bCs/>
          <w:color w:val="000000"/>
        </w:rPr>
        <w:t xml:space="preserve">Школа </w:t>
      </w:r>
      <w:proofErr w:type="spellStart"/>
      <w:r w:rsidRPr="00F92184">
        <w:rPr>
          <w:b/>
          <w:bCs/>
          <w:color w:val="000000"/>
        </w:rPr>
        <w:t>назыны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четпээн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уругларның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тыва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чугаазын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шиңгээткенин</w:t>
      </w:r>
      <w:proofErr w:type="spellEnd"/>
      <w:r w:rsidRPr="00F92184">
        <w:rPr>
          <w:b/>
          <w:bCs/>
          <w:color w:val="000000"/>
        </w:rPr>
        <w:t xml:space="preserve"> </w:t>
      </w:r>
      <w:proofErr w:type="spellStart"/>
      <w:r w:rsidRPr="00F92184">
        <w:rPr>
          <w:b/>
          <w:bCs/>
          <w:color w:val="000000"/>
        </w:rPr>
        <w:t>тодарадыр</w:t>
      </w:r>
      <w:proofErr w:type="spellEnd"/>
      <w:r w:rsidRPr="00F92184">
        <w:rPr>
          <w:b/>
          <w:bCs/>
          <w:color w:val="000000"/>
        </w:rPr>
        <w:t xml:space="preserve"> мониторинг </w:t>
      </w:r>
    </w:p>
    <w:p w:rsidR="00F92184" w:rsidRPr="00F92184" w:rsidRDefault="00F92184" w:rsidP="00F9218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92184">
        <w:rPr>
          <w:b/>
          <w:bCs/>
          <w:color w:val="000000"/>
        </w:rPr>
        <w:t>(</w:t>
      </w:r>
      <w:proofErr w:type="spellStart"/>
      <w:r w:rsidRPr="00F92184">
        <w:rPr>
          <w:b/>
          <w:bCs/>
          <w:color w:val="000000"/>
        </w:rPr>
        <w:t>доктаал</w:t>
      </w:r>
      <w:proofErr w:type="spellEnd"/>
      <w:r w:rsidRPr="00F92184">
        <w:rPr>
          <w:b/>
          <w:bCs/>
          <w:color w:val="000000"/>
        </w:rPr>
        <w:t xml:space="preserve"> № 67  от 29.04.2022г)</w:t>
      </w:r>
    </w:p>
    <w:p w:rsidR="00F92184" w:rsidRPr="00F92184" w:rsidRDefault="00F92184" w:rsidP="00F92184">
      <w:pPr>
        <w:autoSpaceDE w:val="0"/>
        <w:autoSpaceDN w:val="0"/>
        <w:adjustRightInd w:val="0"/>
        <w:rPr>
          <w:color w:val="000000"/>
        </w:rPr>
      </w:pPr>
    </w:p>
    <w:p w:rsidR="00F92184" w:rsidRPr="00F92184" w:rsidRDefault="00F92184" w:rsidP="00F92184">
      <w:pPr>
        <w:autoSpaceDE w:val="0"/>
        <w:autoSpaceDN w:val="0"/>
        <w:adjustRightInd w:val="0"/>
        <w:rPr>
          <w:color w:val="000000"/>
        </w:rPr>
      </w:pPr>
      <w:proofErr w:type="spellStart"/>
      <w:r w:rsidRPr="00F92184">
        <w:rPr>
          <w:i/>
          <w:iCs/>
          <w:color w:val="000000"/>
        </w:rPr>
        <w:t>Уругнуң</w:t>
      </w:r>
      <w:proofErr w:type="spellEnd"/>
      <w:r w:rsidRPr="00F92184">
        <w:rPr>
          <w:i/>
          <w:iCs/>
          <w:color w:val="000000"/>
        </w:rPr>
        <w:t xml:space="preserve"> бот-</w:t>
      </w:r>
      <w:proofErr w:type="spellStart"/>
      <w:r w:rsidRPr="00F92184">
        <w:rPr>
          <w:i/>
          <w:iCs/>
          <w:color w:val="000000"/>
        </w:rPr>
        <w:t>тускайлаң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сайзыралының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деңнелин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хынаарының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чылдагааннары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болгаш</w:t>
      </w:r>
      <w:proofErr w:type="spellEnd"/>
      <w:r w:rsidRPr="00F92184">
        <w:rPr>
          <w:i/>
          <w:iCs/>
          <w:color w:val="000000"/>
        </w:rPr>
        <w:t xml:space="preserve"> </w:t>
      </w:r>
      <w:proofErr w:type="spellStart"/>
      <w:r w:rsidRPr="00F92184">
        <w:rPr>
          <w:i/>
          <w:iCs/>
          <w:color w:val="000000"/>
        </w:rPr>
        <w:t>сорулгалары</w:t>
      </w:r>
      <w:proofErr w:type="spellEnd"/>
      <w:r w:rsidRPr="00F92184">
        <w:rPr>
          <w:i/>
          <w:iCs/>
          <w:color w:val="000000"/>
        </w:rPr>
        <w:t xml:space="preserve">: </w:t>
      </w:r>
    </w:p>
    <w:p w:rsidR="00F92184" w:rsidRPr="00F92184" w:rsidRDefault="00F92184" w:rsidP="00F92184">
      <w:pPr>
        <w:autoSpaceDE w:val="0"/>
        <w:autoSpaceDN w:val="0"/>
        <w:adjustRightInd w:val="0"/>
        <w:rPr>
          <w:color w:val="000000"/>
        </w:rPr>
      </w:pPr>
      <w:r w:rsidRPr="00F92184">
        <w:rPr>
          <w:color w:val="000000"/>
        </w:rPr>
        <w:t xml:space="preserve">1) </w:t>
      </w:r>
      <w:proofErr w:type="spellStart"/>
      <w:r w:rsidRPr="00F92184">
        <w:rPr>
          <w:color w:val="000000"/>
        </w:rPr>
        <w:t>Өөренир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харык-шинээниң</w:t>
      </w:r>
      <w:proofErr w:type="spellEnd"/>
      <w:r w:rsidRPr="00F92184">
        <w:rPr>
          <w:color w:val="000000"/>
        </w:rPr>
        <w:t xml:space="preserve"> бот-</w:t>
      </w:r>
      <w:proofErr w:type="spellStart"/>
      <w:r w:rsidRPr="00F92184">
        <w:rPr>
          <w:color w:val="000000"/>
        </w:rPr>
        <w:t>тускайлаң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онзагайын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өөренип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көө</w:t>
      </w:r>
      <w:proofErr w:type="gramStart"/>
      <w:r w:rsidRPr="00F92184">
        <w:rPr>
          <w:color w:val="000000"/>
        </w:rPr>
        <w:t>р</w:t>
      </w:r>
      <w:proofErr w:type="gramEnd"/>
      <w:r w:rsidRPr="00F92184">
        <w:rPr>
          <w:color w:val="000000"/>
        </w:rPr>
        <w:t>ү</w:t>
      </w:r>
      <w:proofErr w:type="spellEnd"/>
      <w:r w:rsidRPr="00F92184">
        <w:rPr>
          <w:color w:val="000000"/>
        </w:rPr>
        <w:t xml:space="preserve"> (</w:t>
      </w:r>
      <w:proofErr w:type="spellStart"/>
      <w:r w:rsidRPr="00F92184">
        <w:rPr>
          <w:color w:val="000000"/>
        </w:rPr>
        <w:t>уругну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деткип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турары</w:t>
      </w:r>
      <w:proofErr w:type="spellEnd"/>
      <w:r w:rsidRPr="00F92184">
        <w:rPr>
          <w:color w:val="000000"/>
        </w:rPr>
        <w:t xml:space="preserve">, </w:t>
      </w:r>
      <w:proofErr w:type="spellStart"/>
      <w:r w:rsidRPr="00F92184">
        <w:rPr>
          <w:color w:val="000000"/>
        </w:rPr>
        <w:t>билиг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чедип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алырының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байдалы</w:t>
      </w:r>
      <w:proofErr w:type="spellEnd"/>
      <w:r w:rsidRPr="00F92184">
        <w:rPr>
          <w:color w:val="000000"/>
        </w:rPr>
        <w:t xml:space="preserve">, </w:t>
      </w:r>
      <w:proofErr w:type="spellStart"/>
      <w:r w:rsidRPr="00F92184">
        <w:rPr>
          <w:color w:val="000000"/>
        </w:rPr>
        <w:t>курлавыры</w:t>
      </w:r>
      <w:proofErr w:type="spellEnd"/>
      <w:r w:rsidRPr="00F92184">
        <w:rPr>
          <w:color w:val="000000"/>
        </w:rPr>
        <w:t xml:space="preserve">, </w:t>
      </w:r>
      <w:proofErr w:type="spellStart"/>
      <w:r w:rsidRPr="00F92184">
        <w:rPr>
          <w:color w:val="000000"/>
        </w:rPr>
        <w:t>сайзыралынга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хамаарыштыр</w:t>
      </w:r>
      <w:proofErr w:type="spellEnd"/>
      <w:r w:rsidRPr="00F92184">
        <w:rPr>
          <w:color w:val="000000"/>
        </w:rPr>
        <w:t xml:space="preserve"> профессионал </w:t>
      </w:r>
      <w:proofErr w:type="spellStart"/>
      <w:r w:rsidRPr="00F92184">
        <w:rPr>
          <w:color w:val="000000"/>
        </w:rPr>
        <w:t>эдилгелер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кылыры</w:t>
      </w:r>
      <w:proofErr w:type="spellEnd"/>
      <w:r w:rsidRPr="00F92184">
        <w:rPr>
          <w:color w:val="000000"/>
        </w:rPr>
        <w:t xml:space="preserve">). </w:t>
      </w:r>
    </w:p>
    <w:p w:rsidR="00F92184" w:rsidRPr="00F92184" w:rsidRDefault="00F92184" w:rsidP="00F92184">
      <w:pPr>
        <w:autoSpaceDE w:val="0"/>
        <w:autoSpaceDN w:val="0"/>
        <w:adjustRightInd w:val="0"/>
        <w:rPr>
          <w:color w:val="000000"/>
        </w:rPr>
      </w:pPr>
      <w:r w:rsidRPr="00F92184">
        <w:rPr>
          <w:color w:val="000000"/>
        </w:rPr>
        <w:t xml:space="preserve">2) </w:t>
      </w:r>
      <w:proofErr w:type="spellStart"/>
      <w:r w:rsidRPr="00F92184">
        <w:rPr>
          <w:color w:val="000000"/>
        </w:rPr>
        <w:t>Уругларның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деңнелин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барымдаалап</w:t>
      </w:r>
      <w:proofErr w:type="spellEnd"/>
      <w:r w:rsidRPr="00F92184">
        <w:rPr>
          <w:color w:val="000000"/>
        </w:rPr>
        <w:t xml:space="preserve">, </w:t>
      </w:r>
      <w:proofErr w:type="spellStart"/>
      <w:r w:rsidRPr="00F92184">
        <w:rPr>
          <w:color w:val="000000"/>
        </w:rPr>
        <w:t>таарымчалыг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ажылдаары</w:t>
      </w:r>
      <w:proofErr w:type="spellEnd"/>
      <w:r w:rsidRPr="00F92184">
        <w:rPr>
          <w:color w:val="000000"/>
        </w:rPr>
        <w:t xml:space="preserve">. </w:t>
      </w:r>
    </w:p>
    <w:p w:rsidR="00F92184" w:rsidRPr="00F92184" w:rsidRDefault="00F92184" w:rsidP="00F92184">
      <w:pPr>
        <w:autoSpaceDE w:val="0"/>
        <w:autoSpaceDN w:val="0"/>
        <w:adjustRightInd w:val="0"/>
        <w:rPr>
          <w:color w:val="000000"/>
        </w:rPr>
      </w:pPr>
      <w:r w:rsidRPr="00F92184">
        <w:rPr>
          <w:color w:val="000000"/>
        </w:rPr>
        <w:t xml:space="preserve">3) </w:t>
      </w:r>
      <w:proofErr w:type="spellStart"/>
      <w:r w:rsidRPr="00F92184">
        <w:rPr>
          <w:color w:val="000000"/>
        </w:rPr>
        <w:t>Херек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апарганда</w:t>
      </w:r>
      <w:proofErr w:type="spellEnd"/>
      <w:r w:rsidRPr="00F92184">
        <w:rPr>
          <w:color w:val="000000"/>
        </w:rPr>
        <w:t xml:space="preserve"> психолог </w:t>
      </w:r>
      <w:proofErr w:type="spellStart"/>
      <w:r w:rsidRPr="00F92184">
        <w:rPr>
          <w:color w:val="000000"/>
        </w:rPr>
        <w:t>дузазы</w:t>
      </w:r>
      <w:proofErr w:type="spellEnd"/>
      <w:r w:rsidRPr="00F92184">
        <w:rPr>
          <w:color w:val="000000"/>
        </w:rPr>
        <w:t xml:space="preserve">-биле </w:t>
      </w:r>
      <w:proofErr w:type="spellStart"/>
      <w:r w:rsidRPr="00F92184">
        <w:rPr>
          <w:color w:val="000000"/>
        </w:rPr>
        <w:t>тодаргай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диагностиктиг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ажылды</w:t>
      </w:r>
      <w:proofErr w:type="spellEnd"/>
      <w:r w:rsidRPr="00F92184">
        <w:rPr>
          <w:color w:val="000000"/>
        </w:rPr>
        <w:t xml:space="preserve"> </w:t>
      </w:r>
      <w:proofErr w:type="spellStart"/>
      <w:r w:rsidRPr="00F92184">
        <w:rPr>
          <w:color w:val="000000"/>
        </w:rPr>
        <w:t>чорудары</w:t>
      </w:r>
      <w:proofErr w:type="spellEnd"/>
      <w:r w:rsidRPr="00F92184">
        <w:rPr>
          <w:color w:val="000000"/>
        </w:rPr>
        <w:t>.</w:t>
      </w:r>
    </w:p>
    <w:p w:rsidR="00F92184" w:rsidRPr="00F92184" w:rsidRDefault="00F92184" w:rsidP="00F92184">
      <w:pPr>
        <w:autoSpaceDE w:val="0"/>
        <w:autoSpaceDN w:val="0"/>
        <w:adjustRightInd w:val="0"/>
        <w:rPr>
          <w:bCs/>
          <w:color w:val="000000"/>
        </w:rPr>
      </w:pPr>
      <w:r w:rsidRPr="00F92184">
        <w:rPr>
          <w:color w:val="000000"/>
        </w:rPr>
        <w:t xml:space="preserve"> </w:t>
      </w:r>
      <w:r w:rsidRPr="00F92184">
        <w:rPr>
          <w:bCs/>
          <w:color w:val="000000"/>
        </w:rPr>
        <w:t xml:space="preserve">Тыва </w:t>
      </w:r>
      <w:proofErr w:type="spellStart"/>
      <w:r w:rsidRPr="00F92184">
        <w:rPr>
          <w:bCs/>
          <w:color w:val="000000"/>
        </w:rPr>
        <w:t>чугааны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шиңгээткенинге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хамаарыштыр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чижек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диагностиктиг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онаалгаларны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кижидикчи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башкылар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уруглар</w:t>
      </w:r>
      <w:proofErr w:type="spellEnd"/>
      <w:r w:rsidRPr="00F92184">
        <w:rPr>
          <w:bCs/>
          <w:color w:val="000000"/>
        </w:rPr>
        <w:t xml:space="preserve"> </w:t>
      </w:r>
      <w:proofErr w:type="gramStart"/>
      <w:r w:rsidRPr="00F92184">
        <w:rPr>
          <w:bCs/>
          <w:color w:val="000000"/>
        </w:rPr>
        <w:t>биле</w:t>
      </w:r>
      <w:proofErr w:type="gram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кылгаш</w:t>
      </w:r>
      <w:proofErr w:type="spellEnd"/>
      <w:r w:rsidRPr="00F92184">
        <w:rPr>
          <w:bCs/>
          <w:color w:val="000000"/>
        </w:rPr>
        <w:t xml:space="preserve">, </w:t>
      </w:r>
      <w:proofErr w:type="spellStart"/>
      <w:r w:rsidRPr="00F92184">
        <w:rPr>
          <w:bCs/>
          <w:color w:val="000000"/>
        </w:rPr>
        <w:t>туннел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ажылды</w:t>
      </w:r>
      <w:proofErr w:type="spellEnd"/>
      <w:r w:rsidRPr="00F92184">
        <w:rPr>
          <w:bCs/>
          <w:color w:val="000000"/>
        </w:rPr>
        <w:t xml:space="preserve"> </w:t>
      </w:r>
      <w:proofErr w:type="spellStart"/>
      <w:r w:rsidRPr="00F92184">
        <w:rPr>
          <w:bCs/>
          <w:color w:val="000000"/>
        </w:rPr>
        <w:t>чоргускан</w:t>
      </w:r>
      <w:proofErr w:type="spellEnd"/>
      <w:r w:rsidRPr="00F92184">
        <w:rPr>
          <w:bCs/>
          <w:color w:val="000000"/>
        </w:rPr>
        <w:t>.</w:t>
      </w:r>
    </w:p>
    <w:p w:rsidR="00F92184" w:rsidRPr="00F92184" w:rsidRDefault="00F92184" w:rsidP="00F92184">
      <w:pPr>
        <w:rPr>
          <w:rFonts w:eastAsia="Calibri"/>
          <w:lang w:eastAsia="en-US"/>
        </w:rPr>
      </w:pPr>
      <w:r w:rsidRPr="00F92184">
        <w:rPr>
          <w:rFonts w:eastAsia="Calibri"/>
          <w:lang w:eastAsia="en-US"/>
        </w:rPr>
        <w:t xml:space="preserve">1.Ийиги бичи </w:t>
      </w:r>
      <w:proofErr w:type="spellStart"/>
      <w:r w:rsidRPr="00F92184">
        <w:rPr>
          <w:rFonts w:eastAsia="Calibri"/>
          <w:lang w:eastAsia="en-US"/>
        </w:rPr>
        <w:t>болук</w:t>
      </w:r>
      <w:proofErr w:type="spellEnd"/>
      <w:r w:rsidRPr="00F92184">
        <w:rPr>
          <w:rFonts w:eastAsia="Calibri"/>
          <w:lang w:eastAsia="en-US"/>
        </w:rPr>
        <w:t xml:space="preserve">  (1,6 </w:t>
      </w:r>
      <w:proofErr w:type="spellStart"/>
      <w:r w:rsidRPr="00F92184">
        <w:rPr>
          <w:rFonts w:eastAsia="Calibri"/>
          <w:lang w:eastAsia="en-US"/>
        </w:rPr>
        <w:t>хардан</w:t>
      </w:r>
      <w:proofErr w:type="spellEnd"/>
      <w:r w:rsidRPr="00F92184">
        <w:rPr>
          <w:rFonts w:eastAsia="Calibri"/>
          <w:lang w:eastAsia="en-US"/>
        </w:rPr>
        <w:t xml:space="preserve"> 3 </w:t>
      </w:r>
      <w:proofErr w:type="spellStart"/>
      <w:r w:rsidRPr="00F92184">
        <w:rPr>
          <w:rFonts w:eastAsia="Calibri"/>
          <w:lang w:eastAsia="en-US"/>
        </w:rPr>
        <w:t>харга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чедир</w:t>
      </w:r>
      <w:proofErr w:type="spellEnd"/>
      <w:r w:rsidRPr="00F92184">
        <w:rPr>
          <w:rFonts w:eastAsia="Calibri"/>
          <w:lang w:eastAsia="en-US"/>
        </w:rPr>
        <w:t>)</w:t>
      </w:r>
    </w:p>
    <w:p w:rsidR="00F92184" w:rsidRPr="00F92184" w:rsidRDefault="00F92184" w:rsidP="00F92184">
      <w:pPr>
        <w:rPr>
          <w:rFonts w:eastAsia="Calibri"/>
          <w:lang w:eastAsia="en-US"/>
        </w:rPr>
      </w:pPr>
      <w:r w:rsidRPr="00F92184">
        <w:rPr>
          <w:rFonts w:eastAsia="Calibri"/>
          <w:lang w:eastAsia="en-US"/>
        </w:rPr>
        <w:t xml:space="preserve">2.Ийиги бичи </w:t>
      </w:r>
      <w:proofErr w:type="spellStart"/>
      <w:r w:rsidRPr="00F92184">
        <w:rPr>
          <w:rFonts w:eastAsia="Calibri"/>
          <w:lang w:eastAsia="en-US"/>
        </w:rPr>
        <w:t>болук</w:t>
      </w:r>
      <w:proofErr w:type="spellEnd"/>
      <w:r w:rsidRPr="00F92184">
        <w:rPr>
          <w:rFonts w:eastAsia="Calibri"/>
          <w:lang w:eastAsia="en-US"/>
        </w:rPr>
        <w:t xml:space="preserve">  (3хардан 4 </w:t>
      </w:r>
      <w:proofErr w:type="spellStart"/>
      <w:r w:rsidRPr="00F92184">
        <w:rPr>
          <w:rFonts w:eastAsia="Calibri"/>
          <w:lang w:eastAsia="en-US"/>
        </w:rPr>
        <w:t>харга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чедир</w:t>
      </w:r>
      <w:proofErr w:type="spellEnd"/>
      <w:r w:rsidRPr="00F92184">
        <w:rPr>
          <w:rFonts w:eastAsia="Calibri"/>
          <w:lang w:eastAsia="en-US"/>
        </w:rPr>
        <w:t>)</w:t>
      </w:r>
    </w:p>
    <w:p w:rsidR="00F92184" w:rsidRPr="00F92184" w:rsidRDefault="00F92184" w:rsidP="00F92184">
      <w:pPr>
        <w:rPr>
          <w:rFonts w:eastAsia="Calibri"/>
          <w:lang w:eastAsia="en-US"/>
        </w:rPr>
      </w:pPr>
      <w:r w:rsidRPr="00F92184">
        <w:rPr>
          <w:rFonts w:eastAsia="Calibri"/>
          <w:lang w:eastAsia="en-US"/>
        </w:rPr>
        <w:t xml:space="preserve">3 </w:t>
      </w:r>
      <w:proofErr w:type="spellStart"/>
      <w:r w:rsidRPr="00F92184">
        <w:rPr>
          <w:rFonts w:eastAsia="Calibri"/>
          <w:lang w:eastAsia="en-US"/>
        </w:rPr>
        <w:t>Ортумак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болук</w:t>
      </w:r>
      <w:proofErr w:type="spellEnd"/>
      <w:r w:rsidRPr="00F92184">
        <w:rPr>
          <w:rFonts w:eastAsia="Calibri"/>
          <w:lang w:eastAsia="en-US"/>
        </w:rPr>
        <w:t xml:space="preserve"> (4хардан 5 </w:t>
      </w:r>
      <w:proofErr w:type="spellStart"/>
      <w:r w:rsidRPr="00F92184">
        <w:rPr>
          <w:rFonts w:eastAsia="Calibri"/>
          <w:lang w:eastAsia="en-US"/>
        </w:rPr>
        <w:t>харга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чедир</w:t>
      </w:r>
      <w:proofErr w:type="spellEnd"/>
      <w:r w:rsidRPr="00F92184">
        <w:rPr>
          <w:rFonts w:eastAsia="Calibri"/>
          <w:lang w:eastAsia="en-US"/>
        </w:rPr>
        <w:t>)</w:t>
      </w:r>
    </w:p>
    <w:p w:rsidR="00F92184" w:rsidRPr="00F92184" w:rsidRDefault="00F92184" w:rsidP="00F92184">
      <w:pPr>
        <w:rPr>
          <w:rFonts w:eastAsia="Calibri"/>
          <w:lang w:eastAsia="en-US"/>
        </w:rPr>
      </w:pPr>
      <w:r w:rsidRPr="00F92184">
        <w:rPr>
          <w:rFonts w:eastAsia="Calibri"/>
          <w:lang w:eastAsia="en-US"/>
        </w:rPr>
        <w:t xml:space="preserve">4 </w:t>
      </w:r>
      <w:proofErr w:type="spellStart"/>
      <w:r w:rsidRPr="00F92184">
        <w:rPr>
          <w:rFonts w:eastAsia="Calibri"/>
          <w:lang w:eastAsia="en-US"/>
        </w:rPr>
        <w:t>Улуг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болук</w:t>
      </w:r>
      <w:proofErr w:type="spellEnd"/>
      <w:r w:rsidRPr="00F92184">
        <w:rPr>
          <w:rFonts w:eastAsia="Calibri"/>
          <w:lang w:eastAsia="en-US"/>
        </w:rPr>
        <w:t xml:space="preserve"> (5хардан 6 </w:t>
      </w:r>
      <w:proofErr w:type="spellStart"/>
      <w:r w:rsidRPr="00F92184">
        <w:rPr>
          <w:rFonts w:eastAsia="Calibri"/>
          <w:lang w:eastAsia="en-US"/>
        </w:rPr>
        <w:t>харга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чедир</w:t>
      </w:r>
      <w:proofErr w:type="spellEnd"/>
      <w:r w:rsidRPr="00F92184">
        <w:rPr>
          <w:rFonts w:eastAsia="Calibri"/>
          <w:lang w:eastAsia="en-US"/>
        </w:rPr>
        <w:t>)</w:t>
      </w:r>
    </w:p>
    <w:p w:rsidR="00F92184" w:rsidRPr="00F92184" w:rsidRDefault="00F92184" w:rsidP="00F92184">
      <w:pPr>
        <w:rPr>
          <w:rFonts w:eastAsia="Calibri"/>
          <w:lang w:eastAsia="en-US"/>
        </w:rPr>
      </w:pPr>
      <w:r w:rsidRPr="00F92184">
        <w:rPr>
          <w:rFonts w:eastAsia="Calibri"/>
          <w:lang w:eastAsia="en-US"/>
        </w:rPr>
        <w:t xml:space="preserve">5. </w:t>
      </w:r>
      <w:proofErr w:type="spellStart"/>
      <w:r w:rsidRPr="00F92184">
        <w:rPr>
          <w:rFonts w:eastAsia="Calibri"/>
          <w:lang w:eastAsia="en-US"/>
        </w:rPr>
        <w:t>школага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белектел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болук</w:t>
      </w:r>
      <w:proofErr w:type="spellEnd"/>
      <w:r w:rsidRPr="00F92184">
        <w:rPr>
          <w:rFonts w:eastAsia="Calibri"/>
          <w:lang w:eastAsia="en-US"/>
        </w:rPr>
        <w:t xml:space="preserve"> (6хардан 7 </w:t>
      </w:r>
      <w:proofErr w:type="spellStart"/>
      <w:r w:rsidRPr="00F92184">
        <w:rPr>
          <w:rFonts w:eastAsia="Calibri"/>
          <w:lang w:eastAsia="en-US"/>
        </w:rPr>
        <w:t>харга</w:t>
      </w:r>
      <w:proofErr w:type="spellEnd"/>
      <w:r w:rsidRPr="00F92184">
        <w:rPr>
          <w:rFonts w:eastAsia="Calibri"/>
          <w:lang w:eastAsia="en-US"/>
        </w:rPr>
        <w:t xml:space="preserve"> </w:t>
      </w:r>
      <w:proofErr w:type="spellStart"/>
      <w:r w:rsidRPr="00F92184">
        <w:rPr>
          <w:rFonts w:eastAsia="Calibri"/>
          <w:lang w:eastAsia="en-US"/>
        </w:rPr>
        <w:t>чедир</w:t>
      </w:r>
      <w:proofErr w:type="spellEnd"/>
      <w:r w:rsidRPr="00F92184">
        <w:rPr>
          <w:rFonts w:eastAsia="Calibri"/>
          <w:lang w:eastAsia="en-US"/>
        </w:rPr>
        <w:t>)</w:t>
      </w:r>
    </w:p>
    <w:p w:rsidR="00F92184" w:rsidRPr="00F92184" w:rsidRDefault="00F92184" w:rsidP="00F92184">
      <w:pPr>
        <w:rPr>
          <w:rFonts w:eastAsia="Calibri"/>
          <w:lang w:eastAsia="en-US"/>
        </w:rPr>
      </w:pPr>
    </w:p>
    <w:tbl>
      <w:tblPr>
        <w:tblStyle w:val="6"/>
        <w:tblW w:w="10490" w:type="dxa"/>
        <w:tblInd w:w="-459" w:type="dxa"/>
        <w:tblLook w:val="04A0" w:firstRow="1" w:lastRow="0" w:firstColumn="1" w:lastColumn="0" w:noHBand="0" w:noVBand="1"/>
      </w:tblPr>
      <w:tblGrid>
        <w:gridCol w:w="428"/>
        <w:gridCol w:w="2249"/>
        <w:gridCol w:w="2222"/>
        <w:gridCol w:w="1362"/>
        <w:gridCol w:w="2811"/>
        <w:gridCol w:w="1418"/>
      </w:tblGrid>
      <w:tr w:rsidR="00F92184" w:rsidRPr="00F92184" w:rsidTr="00D828C3">
        <w:trPr>
          <w:trHeight w:val="954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№</w:t>
            </w: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Болук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Чыл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эгезинин</w:t>
            </w:r>
            <w:proofErr w:type="spellEnd"/>
            <w:r w:rsidRPr="00F92184">
              <w:rPr>
                <w:bCs/>
              </w:rPr>
              <w:t xml:space="preserve"> туннели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Шупту</w:t>
            </w:r>
            <w:proofErr w:type="spellEnd"/>
            <w:r w:rsidRPr="00F92184">
              <w:rPr>
                <w:bCs/>
              </w:rPr>
              <w:t xml:space="preserve"> туннели</w:t>
            </w:r>
          </w:p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(</w:t>
            </w:r>
            <w:proofErr w:type="spellStart"/>
            <w:r w:rsidRPr="00F92184">
              <w:rPr>
                <w:bCs/>
              </w:rPr>
              <w:t>чыл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эгези</w:t>
            </w:r>
            <w:proofErr w:type="spellEnd"/>
            <w:r w:rsidRPr="00F92184">
              <w:rPr>
                <w:bCs/>
              </w:rPr>
              <w:t>)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Чыл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тончузунун</w:t>
            </w:r>
            <w:proofErr w:type="spellEnd"/>
            <w:r w:rsidRPr="00F92184">
              <w:rPr>
                <w:bCs/>
              </w:rPr>
              <w:t xml:space="preserve"> туннели</w:t>
            </w:r>
          </w:p>
        </w:tc>
        <w:tc>
          <w:tcPr>
            <w:tcW w:w="1418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Шупту</w:t>
            </w:r>
            <w:proofErr w:type="spellEnd"/>
            <w:r w:rsidRPr="00F92184">
              <w:rPr>
                <w:bCs/>
              </w:rPr>
              <w:t xml:space="preserve"> туннели </w:t>
            </w:r>
          </w:p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(</w:t>
            </w:r>
            <w:proofErr w:type="spellStart"/>
            <w:r w:rsidRPr="00F92184">
              <w:rPr>
                <w:bCs/>
              </w:rPr>
              <w:t>чыл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тончузу</w:t>
            </w:r>
            <w:proofErr w:type="spellEnd"/>
            <w:r w:rsidRPr="00F92184">
              <w:rPr>
                <w:bCs/>
              </w:rPr>
              <w:t>)</w:t>
            </w:r>
          </w:p>
        </w:tc>
      </w:tr>
      <w:tr w:rsidR="00F92184" w:rsidRPr="00F92184" w:rsidTr="00D828C3">
        <w:trPr>
          <w:trHeight w:val="710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1</w:t>
            </w: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Ийиги</w:t>
            </w:r>
            <w:proofErr w:type="spellEnd"/>
            <w:r w:rsidRPr="00F92184">
              <w:rPr>
                <w:bCs/>
              </w:rPr>
              <w:t xml:space="preserve"> бичи </w:t>
            </w:r>
            <w:proofErr w:type="spellStart"/>
            <w:r w:rsidRPr="00F92184">
              <w:rPr>
                <w:bCs/>
              </w:rPr>
              <w:t>болук</w:t>
            </w:r>
            <w:proofErr w:type="spellEnd"/>
            <w:r w:rsidRPr="00F92184">
              <w:rPr>
                <w:bCs/>
              </w:rPr>
              <w:t xml:space="preserve"> (1,6хардан 3 </w:t>
            </w:r>
            <w:proofErr w:type="spellStart"/>
            <w:r w:rsidRPr="00F92184">
              <w:rPr>
                <w:bCs/>
              </w:rPr>
              <w:t>харга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чедир</w:t>
            </w:r>
            <w:proofErr w:type="spellEnd"/>
            <w:r w:rsidRPr="00F92184">
              <w:rPr>
                <w:bCs/>
              </w:rPr>
              <w:t>)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деннел-70%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деннел-30%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70%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деннел-0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деннел-80%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деннел-20%</w:t>
            </w:r>
          </w:p>
        </w:tc>
        <w:tc>
          <w:tcPr>
            <w:tcW w:w="141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75%</w:t>
            </w:r>
          </w:p>
        </w:tc>
      </w:tr>
      <w:tr w:rsidR="00F92184" w:rsidRPr="00F92184" w:rsidTr="00D828C3">
        <w:trPr>
          <w:trHeight w:val="710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2</w:t>
            </w: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Ийиги</w:t>
            </w:r>
            <w:proofErr w:type="spellEnd"/>
            <w:r w:rsidRPr="00F92184">
              <w:rPr>
                <w:bCs/>
              </w:rPr>
              <w:t xml:space="preserve"> бичи </w:t>
            </w:r>
            <w:proofErr w:type="spellStart"/>
            <w:r w:rsidRPr="00F92184">
              <w:rPr>
                <w:bCs/>
              </w:rPr>
              <w:t>болук</w:t>
            </w:r>
            <w:proofErr w:type="spellEnd"/>
            <w:r w:rsidRPr="00F92184">
              <w:rPr>
                <w:bCs/>
              </w:rPr>
              <w:t xml:space="preserve"> (3 </w:t>
            </w:r>
            <w:proofErr w:type="spellStart"/>
            <w:r w:rsidRPr="00F92184">
              <w:rPr>
                <w:bCs/>
              </w:rPr>
              <w:t>хардан</w:t>
            </w:r>
            <w:proofErr w:type="spellEnd"/>
            <w:r w:rsidRPr="00F92184">
              <w:rPr>
                <w:bCs/>
              </w:rPr>
              <w:t xml:space="preserve"> 4 </w:t>
            </w:r>
            <w:proofErr w:type="spellStart"/>
            <w:r w:rsidRPr="00F92184">
              <w:rPr>
                <w:bCs/>
              </w:rPr>
              <w:t>харга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чедир</w:t>
            </w:r>
            <w:proofErr w:type="spellEnd"/>
            <w:r w:rsidRPr="00F92184">
              <w:rPr>
                <w:bCs/>
              </w:rPr>
              <w:t>)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деннел-72%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деннел-28%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72%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деннел-0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деннел-80%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деннел-20%</w:t>
            </w:r>
          </w:p>
        </w:tc>
        <w:tc>
          <w:tcPr>
            <w:tcW w:w="141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80%</w:t>
            </w:r>
          </w:p>
        </w:tc>
      </w:tr>
      <w:tr w:rsidR="00F92184" w:rsidRPr="00F92184" w:rsidTr="00D828C3">
        <w:trPr>
          <w:trHeight w:val="954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lastRenderedPageBreak/>
              <w:t>2</w:t>
            </w: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болук</w:t>
            </w:r>
            <w:proofErr w:type="spellEnd"/>
            <w:r w:rsidRPr="00F92184">
              <w:rPr>
                <w:bCs/>
              </w:rPr>
              <w:t xml:space="preserve"> (4хардан 5 </w:t>
            </w:r>
            <w:proofErr w:type="spellStart"/>
            <w:r w:rsidRPr="00F92184">
              <w:rPr>
                <w:bCs/>
              </w:rPr>
              <w:t>харга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чедир</w:t>
            </w:r>
            <w:proofErr w:type="spellEnd"/>
            <w:r w:rsidRPr="00F92184">
              <w:rPr>
                <w:bCs/>
              </w:rPr>
              <w:t>)</w:t>
            </w:r>
          </w:p>
          <w:p w:rsidR="00F92184" w:rsidRPr="00F92184" w:rsidRDefault="00F92184" w:rsidP="00F92184">
            <w:pPr>
              <w:rPr>
                <w:bCs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деннел-42%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деннел-58%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деннел-0%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58%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деннел-82%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деннел-10%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деннел-8</w:t>
            </w:r>
          </w:p>
        </w:tc>
        <w:tc>
          <w:tcPr>
            <w:tcW w:w="141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82%</w:t>
            </w:r>
          </w:p>
        </w:tc>
      </w:tr>
      <w:tr w:rsidR="00F92184" w:rsidRPr="00F92184" w:rsidTr="00D828C3">
        <w:trPr>
          <w:trHeight w:val="710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3</w:t>
            </w: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Улуг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болук</w:t>
            </w:r>
            <w:proofErr w:type="spellEnd"/>
            <w:r w:rsidRPr="00F92184">
              <w:rPr>
                <w:bCs/>
              </w:rPr>
              <w:t xml:space="preserve"> (5хардан 6 </w:t>
            </w:r>
            <w:proofErr w:type="spellStart"/>
            <w:r w:rsidRPr="00F92184">
              <w:rPr>
                <w:bCs/>
              </w:rPr>
              <w:t>харга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чедир</w:t>
            </w:r>
            <w:proofErr w:type="spellEnd"/>
            <w:r w:rsidRPr="00F92184">
              <w:rPr>
                <w:bCs/>
              </w:rPr>
              <w:t>)</w:t>
            </w:r>
          </w:p>
          <w:p w:rsidR="00F92184" w:rsidRPr="00F92184" w:rsidRDefault="00F92184" w:rsidP="00F92184">
            <w:pPr>
              <w:rPr>
                <w:bCs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деннел-61%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деннел-36%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деннел-3%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61%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деннел-75 %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деннел-20%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деннел-5 %</w:t>
            </w:r>
          </w:p>
        </w:tc>
        <w:tc>
          <w:tcPr>
            <w:tcW w:w="141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75%</w:t>
            </w:r>
          </w:p>
        </w:tc>
      </w:tr>
      <w:tr w:rsidR="00F92184" w:rsidRPr="00F92184" w:rsidTr="00D828C3">
        <w:trPr>
          <w:trHeight w:val="710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4</w:t>
            </w:r>
          </w:p>
          <w:p w:rsidR="00F92184" w:rsidRPr="00F92184" w:rsidRDefault="00F92184" w:rsidP="00F92184">
            <w:pPr>
              <w:rPr>
                <w:bCs/>
              </w:rPr>
            </w:pPr>
          </w:p>
        </w:tc>
        <w:tc>
          <w:tcPr>
            <w:tcW w:w="2249" w:type="dxa"/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Школага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белектел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болук</w:t>
            </w:r>
            <w:proofErr w:type="spellEnd"/>
            <w:r w:rsidRPr="00F92184">
              <w:rPr>
                <w:bCs/>
              </w:rPr>
              <w:t xml:space="preserve"> (6хардан 7 </w:t>
            </w:r>
            <w:proofErr w:type="spellStart"/>
            <w:r w:rsidRPr="00F92184">
              <w:rPr>
                <w:bCs/>
              </w:rPr>
              <w:t>харга</w:t>
            </w:r>
            <w:proofErr w:type="spellEnd"/>
            <w:r w:rsidRPr="00F92184">
              <w:rPr>
                <w:bCs/>
              </w:rPr>
              <w:t xml:space="preserve"> </w:t>
            </w:r>
            <w:proofErr w:type="spellStart"/>
            <w:r w:rsidRPr="00F92184">
              <w:rPr>
                <w:bCs/>
              </w:rPr>
              <w:t>чедир</w:t>
            </w:r>
            <w:proofErr w:type="spellEnd"/>
            <w:r w:rsidRPr="00F92184">
              <w:rPr>
                <w:bCs/>
              </w:rPr>
              <w:t>)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деннел-21%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деннел-55%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деннел-24%</w:t>
            </w:r>
          </w:p>
        </w:tc>
        <w:tc>
          <w:tcPr>
            <w:tcW w:w="1362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55%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Бедик</w:t>
            </w:r>
            <w:proofErr w:type="spellEnd"/>
            <w:r w:rsidRPr="00F92184">
              <w:rPr>
                <w:bCs/>
              </w:rPr>
              <w:t xml:space="preserve"> деннел-67%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Ортумак</w:t>
            </w:r>
            <w:proofErr w:type="spellEnd"/>
            <w:r w:rsidRPr="00F92184">
              <w:rPr>
                <w:bCs/>
              </w:rPr>
              <w:t xml:space="preserve"> деннел-25%</w:t>
            </w:r>
          </w:p>
          <w:p w:rsidR="00F92184" w:rsidRPr="00F92184" w:rsidRDefault="00F92184" w:rsidP="00F92184">
            <w:pPr>
              <w:rPr>
                <w:bCs/>
              </w:rPr>
            </w:pPr>
            <w:proofErr w:type="spellStart"/>
            <w:r w:rsidRPr="00F92184">
              <w:rPr>
                <w:bCs/>
              </w:rPr>
              <w:t>Чавыс</w:t>
            </w:r>
            <w:proofErr w:type="spellEnd"/>
            <w:r w:rsidRPr="00F92184">
              <w:rPr>
                <w:bCs/>
              </w:rPr>
              <w:t xml:space="preserve"> деннел-8%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Cs/>
              </w:rPr>
              <w:t>67%</w:t>
            </w:r>
          </w:p>
        </w:tc>
      </w:tr>
      <w:tr w:rsidR="00F92184" w:rsidRPr="00F92184" w:rsidTr="00D828C3">
        <w:trPr>
          <w:trHeight w:val="503"/>
        </w:trPr>
        <w:tc>
          <w:tcPr>
            <w:tcW w:w="428" w:type="dxa"/>
          </w:tcPr>
          <w:p w:rsidR="00F92184" w:rsidRPr="00F92184" w:rsidRDefault="00F92184" w:rsidP="00F92184">
            <w:pPr>
              <w:rPr>
                <w:bCs/>
              </w:rPr>
            </w:pPr>
          </w:p>
        </w:tc>
        <w:tc>
          <w:tcPr>
            <w:tcW w:w="4471" w:type="dxa"/>
            <w:gridSpan w:val="2"/>
            <w:tcBorders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rFonts w:ascii="Calibri" w:hAnsi="Calibri"/>
                <w:b/>
                <w:bCs/>
              </w:rPr>
              <w:t xml:space="preserve">   Садик </w:t>
            </w:r>
            <w:proofErr w:type="spellStart"/>
            <w:r w:rsidRPr="00F92184">
              <w:rPr>
                <w:rFonts w:ascii="Calibri" w:hAnsi="Calibri"/>
                <w:b/>
                <w:bCs/>
              </w:rPr>
              <w:t>уругларның</w:t>
            </w:r>
            <w:proofErr w:type="spellEnd"/>
            <w:r w:rsidRPr="00F9218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F92184">
              <w:rPr>
                <w:rFonts w:ascii="Calibri" w:hAnsi="Calibri"/>
                <w:b/>
                <w:bCs/>
              </w:rPr>
              <w:t>тыва</w:t>
            </w:r>
            <w:proofErr w:type="spellEnd"/>
            <w:r w:rsidRPr="00F9218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F92184">
              <w:rPr>
                <w:rFonts w:ascii="Calibri" w:hAnsi="Calibri"/>
                <w:b/>
                <w:bCs/>
              </w:rPr>
              <w:t>чугаазын</w:t>
            </w:r>
            <w:proofErr w:type="spellEnd"/>
            <w:r w:rsidRPr="00F9218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F92184">
              <w:rPr>
                <w:rFonts w:ascii="Calibri" w:hAnsi="Calibri"/>
                <w:b/>
                <w:bCs/>
              </w:rPr>
              <w:t>шиңгээткенин</w:t>
            </w:r>
            <w:proofErr w:type="spellEnd"/>
            <w:r w:rsidRPr="00F92184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F92184">
              <w:rPr>
                <w:rFonts w:ascii="Calibri" w:hAnsi="Calibri"/>
                <w:b/>
                <w:bCs/>
              </w:rPr>
              <w:t>туннел</w:t>
            </w:r>
            <w:proofErr w:type="spellEnd"/>
            <w:r w:rsidRPr="00F92184">
              <w:rPr>
                <w:rFonts w:ascii="Calibri" w:hAnsi="Calibri"/>
                <w:b/>
                <w:bCs/>
              </w:rPr>
              <w:t xml:space="preserve"> саны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F92184" w:rsidRPr="00F92184" w:rsidRDefault="00F92184" w:rsidP="00F92184">
            <w:pPr>
              <w:rPr>
                <w:bCs/>
              </w:rPr>
            </w:pPr>
            <w:r w:rsidRPr="00F92184">
              <w:rPr>
                <w:b/>
                <w:bCs/>
              </w:rPr>
              <w:t>72%</w:t>
            </w:r>
          </w:p>
        </w:tc>
        <w:tc>
          <w:tcPr>
            <w:tcW w:w="2811" w:type="dxa"/>
          </w:tcPr>
          <w:p w:rsidR="00F92184" w:rsidRPr="00F92184" w:rsidRDefault="00F92184" w:rsidP="00F92184">
            <w:pPr>
              <w:rPr>
                <w:b/>
                <w:bCs/>
              </w:rPr>
            </w:pPr>
            <w:r w:rsidRPr="00F92184">
              <w:rPr>
                <w:b/>
                <w:bCs/>
              </w:rPr>
              <w:t xml:space="preserve">9 % </w:t>
            </w:r>
            <w:proofErr w:type="spellStart"/>
            <w:r w:rsidRPr="00F92184">
              <w:rPr>
                <w:b/>
                <w:bCs/>
              </w:rPr>
              <w:t>улгаткан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184" w:rsidRPr="00F92184" w:rsidRDefault="00F92184" w:rsidP="00F92184">
            <w:pPr>
              <w:rPr>
                <w:rFonts w:ascii="Calibri" w:hAnsi="Calibri"/>
              </w:rPr>
            </w:pPr>
            <w:r w:rsidRPr="00F92184">
              <w:rPr>
                <w:b/>
                <w:bCs/>
              </w:rPr>
              <w:t>81%</w:t>
            </w:r>
          </w:p>
        </w:tc>
      </w:tr>
    </w:tbl>
    <w:p w:rsidR="00F92184" w:rsidRPr="00F92184" w:rsidRDefault="00F92184" w:rsidP="00F92184">
      <w:pPr>
        <w:spacing w:after="200" w:line="276" w:lineRule="auto"/>
        <w:rPr>
          <w:bCs/>
          <w:sz w:val="22"/>
          <w:szCs w:val="22"/>
        </w:rPr>
      </w:pPr>
    </w:p>
    <w:p w:rsidR="00AE7BEB" w:rsidRPr="00583894" w:rsidRDefault="00AE7BEB" w:rsidP="00AE7BEB">
      <w:pPr>
        <w:jc w:val="center"/>
        <w:rPr>
          <w:b/>
          <w:bCs/>
          <w:sz w:val="28"/>
          <w:szCs w:val="28"/>
        </w:rPr>
      </w:pPr>
      <w:proofErr w:type="spellStart"/>
      <w:r w:rsidRPr="00583894">
        <w:rPr>
          <w:b/>
          <w:bCs/>
          <w:sz w:val="28"/>
          <w:szCs w:val="28"/>
        </w:rPr>
        <w:t>Чыл</w:t>
      </w:r>
      <w:proofErr w:type="spellEnd"/>
      <w:r>
        <w:rPr>
          <w:b/>
          <w:bCs/>
          <w:sz w:val="28"/>
          <w:szCs w:val="28"/>
        </w:rPr>
        <w:t xml:space="preserve"> </w:t>
      </w:r>
      <w:r w:rsidRPr="00583894">
        <w:rPr>
          <w:b/>
          <w:bCs/>
          <w:sz w:val="28"/>
          <w:szCs w:val="28"/>
        </w:rPr>
        <w:t xml:space="preserve"> </w:t>
      </w:r>
      <w:proofErr w:type="spellStart"/>
      <w:r w:rsidRPr="00583894">
        <w:rPr>
          <w:b/>
          <w:bCs/>
          <w:sz w:val="28"/>
          <w:szCs w:val="28"/>
        </w:rPr>
        <w:t>эгезинин</w:t>
      </w:r>
      <w:proofErr w:type="spellEnd"/>
      <w:r w:rsidRPr="0058389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83894">
        <w:rPr>
          <w:b/>
          <w:sz w:val="28"/>
          <w:szCs w:val="28"/>
          <w:shd w:val="clear" w:color="auto" w:fill="FFFFFF"/>
        </w:rPr>
        <w:t>диаграммныг</w:t>
      </w:r>
      <w:proofErr w:type="spellEnd"/>
      <w:r>
        <w:rPr>
          <w:b/>
          <w:bCs/>
          <w:sz w:val="28"/>
          <w:szCs w:val="28"/>
        </w:rPr>
        <w:t xml:space="preserve"> </w:t>
      </w:r>
      <w:r w:rsidRPr="00583894">
        <w:rPr>
          <w:b/>
          <w:bCs/>
          <w:sz w:val="28"/>
          <w:szCs w:val="28"/>
        </w:rPr>
        <w:t>туннели</w:t>
      </w:r>
    </w:p>
    <w:p w:rsidR="0082746F" w:rsidRPr="00CC079C" w:rsidRDefault="0082746F" w:rsidP="0082746F">
      <w:pPr>
        <w:rPr>
          <w:bCs/>
        </w:rPr>
      </w:pPr>
    </w:p>
    <w:p w:rsidR="0082746F" w:rsidRDefault="0082746F" w:rsidP="0082746F">
      <w:pPr>
        <w:pStyle w:val="af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Bidi"/>
          <w:b/>
          <w:noProof/>
          <w:shd w:val="clear" w:color="auto" w:fill="FFFFFF"/>
          <w:lang w:eastAsia="ru-RU"/>
        </w:rPr>
        <w:drawing>
          <wp:inline distT="0" distB="0" distL="0" distR="0" wp14:anchorId="5A1E9447" wp14:editId="622B4D9E">
            <wp:extent cx="5750560" cy="3128645"/>
            <wp:effectExtent l="0" t="0" r="254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2746F" w:rsidRDefault="0082746F" w:rsidP="0082746F">
      <w:pPr>
        <w:pStyle w:val="af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7BEB" w:rsidRPr="00583894" w:rsidRDefault="00AE7BEB" w:rsidP="00AE7BEB">
      <w:pPr>
        <w:jc w:val="center"/>
        <w:rPr>
          <w:b/>
          <w:bCs/>
          <w:sz w:val="28"/>
          <w:szCs w:val="28"/>
        </w:rPr>
      </w:pPr>
      <w:proofErr w:type="spellStart"/>
      <w:r w:rsidRPr="00583894">
        <w:rPr>
          <w:b/>
          <w:bCs/>
          <w:sz w:val="28"/>
          <w:szCs w:val="28"/>
        </w:rPr>
        <w:t>Чыл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тончузунун</w:t>
      </w:r>
      <w:proofErr w:type="spellEnd"/>
      <w:r w:rsidRPr="0058389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83894">
        <w:rPr>
          <w:b/>
          <w:sz w:val="28"/>
          <w:szCs w:val="28"/>
          <w:shd w:val="clear" w:color="auto" w:fill="FFFFFF"/>
        </w:rPr>
        <w:t>диаграммныг</w:t>
      </w:r>
      <w:proofErr w:type="spellEnd"/>
      <w:r>
        <w:rPr>
          <w:b/>
          <w:bCs/>
          <w:sz w:val="28"/>
          <w:szCs w:val="28"/>
        </w:rPr>
        <w:t xml:space="preserve"> </w:t>
      </w:r>
      <w:r w:rsidRPr="00583894">
        <w:rPr>
          <w:b/>
          <w:bCs/>
          <w:sz w:val="28"/>
          <w:szCs w:val="28"/>
        </w:rPr>
        <w:t>туннели</w:t>
      </w:r>
    </w:p>
    <w:p w:rsidR="00AE7BEB" w:rsidRPr="00CC079C" w:rsidRDefault="00AE7BEB" w:rsidP="00AE7BEB">
      <w:pPr>
        <w:rPr>
          <w:bCs/>
        </w:rPr>
      </w:pPr>
    </w:p>
    <w:p w:rsidR="0082746F" w:rsidRDefault="001724DE" w:rsidP="0082746F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50A3E2" wp14:editId="21ABD504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1092C" w:rsidRDefault="00F1092C" w:rsidP="0082746F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D3795A" w:rsidRDefault="00D3795A" w:rsidP="00D3795A">
      <w:pPr>
        <w:rPr>
          <w:rFonts w:eastAsia="Calibri"/>
          <w:b/>
          <w:lang w:eastAsia="en-US"/>
        </w:rPr>
      </w:pPr>
    </w:p>
    <w:p w:rsidR="00D3795A" w:rsidRDefault="00D3795A" w:rsidP="00D3795A">
      <w:pPr>
        <w:rPr>
          <w:rFonts w:eastAsia="Calibri"/>
          <w:b/>
          <w:lang w:eastAsia="en-US"/>
        </w:rPr>
      </w:pPr>
    </w:p>
    <w:p w:rsidR="00F1092C" w:rsidRDefault="00F1092C" w:rsidP="00F1092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эгезинин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чылдын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тончузуннун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диаграммныг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туннели</w:t>
      </w:r>
    </w:p>
    <w:p w:rsidR="00F1092C" w:rsidRDefault="00F1092C" w:rsidP="00F1092C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D3795A" w:rsidRDefault="00B00C68" w:rsidP="00D3795A">
      <w:pPr>
        <w:rPr>
          <w:rFonts w:eastAsia="Calibri"/>
          <w:b/>
          <w:lang w:eastAsia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7EE1A189" wp14:editId="30FEF2B1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724DE" w:rsidRDefault="001724DE" w:rsidP="00D3795A">
      <w:pPr>
        <w:rPr>
          <w:rFonts w:eastAsia="Calibri"/>
          <w:b/>
          <w:lang w:eastAsia="en-US"/>
        </w:rPr>
      </w:pPr>
      <w:bookmarkStart w:id="46" w:name="_GoBack"/>
      <w:bookmarkEnd w:id="46"/>
    </w:p>
    <w:p w:rsidR="00D3795A" w:rsidRPr="00D3795A" w:rsidRDefault="00D3795A" w:rsidP="00D3795A">
      <w:pPr>
        <w:rPr>
          <w:rFonts w:eastAsia="Calibri"/>
          <w:lang w:eastAsia="en-US"/>
        </w:rPr>
      </w:pPr>
      <w:proofErr w:type="spellStart"/>
      <w:r w:rsidRPr="00D3795A">
        <w:rPr>
          <w:rFonts w:eastAsia="Calibri"/>
          <w:b/>
          <w:lang w:eastAsia="en-US"/>
        </w:rPr>
        <w:t>Туннел</w:t>
      </w:r>
      <w:proofErr w:type="spellEnd"/>
      <w:r w:rsidRPr="00D3795A">
        <w:rPr>
          <w:rFonts w:eastAsia="Calibri"/>
          <w:b/>
          <w:lang w:eastAsia="en-US"/>
        </w:rPr>
        <w:t xml:space="preserve">: </w:t>
      </w:r>
      <w:r w:rsidRPr="00D3795A">
        <w:rPr>
          <w:rFonts w:eastAsia="Calibri"/>
          <w:lang w:eastAsia="en-US"/>
        </w:rPr>
        <w:t xml:space="preserve">школа </w:t>
      </w:r>
      <w:proofErr w:type="spellStart"/>
      <w:r w:rsidRPr="00D3795A">
        <w:rPr>
          <w:rFonts w:eastAsia="Calibri"/>
          <w:lang w:eastAsia="en-US"/>
        </w:rPr>
        <w:t>назыны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четпээн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уругларның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тыва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чугаазын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шиңгээткенин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тодарадыр</w:t>
      </w:r>
      <w:proofErr w:type="spellEnd"/>
      <w:r w:rsidRPr="00D3795A">
        <w:rPr>
          <w:rFonts w:eastAsia="Calibri"/>
          <w:lang w:eastAsia="en-US"/>
        </w:rPr>
        <w:t xml:space="preserve"> 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 xml:space="preserve">Мониторинг 2021-2022 </w:t>
      </w:r>
      <w:proofErr w:type="spellStart"/>
      <w:r w:rsidRPr="00D3795A">
        <w:rPr>
          <w:rFonts w:eastAsia="Calibri"/>
          <w:lang w:eastAsia="en-US"/>
        </w:rPr>
        <w:t>чылдын</w:t>
      </w:r>
      <w:proofErr w:type="spellEnd"/>
      <w:r w:rsidRPr="00D3795A">
        <w:rPr>
          <w:rFonts w:eastAsia="Calibri"/>
          <w:lang w:eastAsia="en-US"/>
        </w:rPr>
        <w:t xml:space="preserve"> туннели </w:t>
      </w:r>
      <w:proofErr w:type="spellStart"/>
      <w:r w:rsidRPr="00D3795A">
        <w:rPr>
          <w:rFonts w:eastAsia="Calibri"/>
          <w:lang w:eastAsia="en-US"/>
        </w:rPr>
        <w:t>ортумак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болган</w:t>
      </w:r>
      <w:proofErr w:type="spellEnd"/>
      <w:r w:rsidRPr="00D3795A">
        <w:rPr>
          <w:rFonts w:eastAsia="Calibri"/>
          <w:lang w:eastAsia="en-US"/>
        </w:rPr>
        <w:t xml:space="preserve">. </w:t>
      </w:r>
      <w:proofErr w:type="spellStart"/>
      <w:r w:rsidRPr="00D3795A">
        <w:rPr>
          <w:rFonts w:eastAsia="Calibri"/>
          <w:lang w:eastAsia="en-US"/>
        </w:rPr>
        <w:t>Эрткен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чылдын</w:t>
      </w:r>
      <w:proofErr w:type="spellEnd"/>
      <w:r w:rsidRPr="00D3795A">
        <w:rPr>
          <w:rFonts w:eastAsia="Calibri"/>
          <w:lang w:eastAsia="en-US"/>
        </w:rPr>
        <w:t xml:space="preserve"> 2020-2021 </w:t>
      </w:r>
      <w:proofErr w:type="spellStart"/>
      <w:r w:rsidRPr="00D3795A">
        <w:rPr>
          <w:rFonts w:eastAsia="Calibri"/>
          <w:lang w:eastAsia="en-US"/>
        </w:rPr>
        <w:t>чылдын</w:t>
      </w:r>
      <w:proofErr w:type="spellEnd"/>
      <w:r w:rsidRPr="00D3795A">
        <w:rPr>
          <w:rFonts w:eastAsia="Calibri"/>
          <w:lang w:eastAsia="en-US"/>
        </w:rPr>
        <w:t xml:space="preserve"> сан </w:t>
      </w:r>
      <w:proofErr w:type="spellStart"/>
      <w:r w:rsidRPr="00D3795A">
        <w:rPr>
          <w:rFonts w:eastAsia="Calibri"/>
          <w:lang w:eastAsia="en-US"/>
        </w:rPr>
        <w:t>чурагайы</w:t>
      </w:r>
      <w:proofErr w:type="spellEnd"/>
      <w:r w:rsidRPr="00D3795A">
        <w:rPr>
          <w:rFonts w:eastAsia="Calibri"/>
          <w:lang w:eastAsia="en-US"/>
        </w:rPr>
        <w:t xml:space="preserve">-биле </w:t>
      </w:r>
      <w:proofErr w:type="spellStart"/>
      <w:r w:rsidRPr="00D3795A">
        <w:rPr>
          <w:rFonts w:eastAsia="Calibri"/>
          <w:lang w:eastAsia="en-US"/>
        </w:rPr>
        <w:t>алырга</w:t>
      </w:r>
      <w:proofErr w:type="spellEnd"/>
      <w:r w:rsidRPr="00D3795A">
        <w:rPr>
          <w:rFonts w:eastAsia="Calibri"/>
          <w:lang w:eastAsia="en-US"/>
        </w:rPr>
        <w:t xml:space="preserve"> 9 % </w:t>
      </w:r>
      <w:proofErr w:type="spellStart"/>
      <w:r w:rsidRPr="00D3795A">
        <w:rPr>
          <w:rFonts w:eastAsia="Calibri"/>
          <w:lang w:eastAsia="en-US"/>
        </w:rPr>
        <w:t>бедий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бергени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илеретинген</w:t>
      </w:r>
      <w:proofErr w:type="spellEnd"/>
      <w:r w:rsidRPr="00D3795A">
        <w:rPr>
          <w:rFonts w:eastAsia="Calibri"/>
          <w:lang w:eastAsia="en-US"/>
        </w:rPr>
        <w:t>.</w:t>
      </w:r>
    </w:p>
    <w:p w:rsidR="00D3795A" w:rsidRPr="00D3795A" w:rsidRDefault="00D3795A" w:rsidP="00D3795A">
      <w:pPr>
        <w:rPr>
          <w:rFonts w:eastAsia="Calibri"/>
          <w:b/>
          <w:lang w:eastAsia="en-US"/>
        </w:rPr>
      </w:pPr>
      <w:proofErr w:type="spellStart"/>
      <w:r w:rsidRPr="00D3795A">
        <w:rPr>
          <w:rFonts w:eastAsia="Calibri"/>
          <w:b/>
          <w:lang w:eastAsia="en-US"/>
        </w:rPr>
        <w:t>Бедик</w:t>
      </w:r>
      <w:proofErr w:type="spellEnd"/>
      <w:r w:rsidRPr="00D3795A">
        <w:rPr>
          <w:rFonts w:eastAsia="Calibri"/>
          <w:b/>
          <w:lang w:eastAsia="en-US"/>
        </w:rPr>
        <w:t xml:space="preserve"> </w:t>
      </w:r>
      <w:proofErr w:type="spellStart"/>
      <w:r w:rsidRPr="00D3795A">
        <w:rPr>
          <w:rFonts w:eastAsia="Calibri"/>
          <w:b/>
          <w:lang w:eastAsia="en-US"/>
        </w:rPr>
        <w:t>деннелде</w:t>
      </w:r>
      <w:proofErr w:type="spellEnd"/>
      <w:r w:rsidRPr="00D3795A">
        <w:rPr>
          <w:rFonts w:eastAsia="Calibri"/>
          <w:b/>
          <w:lang w:eastAsia="en-US"/>
        </w:rPr>
        <w:t xml:space="preserve"> </w:t>
      </w:r>
      <w:proofErr w:type="spellStart"/>
      <w:r w:rsidRPr="00D3795A">
        <w:rPr>
          <w:rFonts w:eastAsia="Calibri"/>
          <w:b/>
          <w:lang w:eastAsia="en-US"/>
        </w:rPr>
        <w:t>илеретинген</w:t>
      </w:r>
      <w:proofErr w:type="spellEnd"/>
      <w:r w:rsidRPr="00D3795A">
        <w:rPr>
          <w:rFonts w:eastAsia="Calibri"/>
          <w:b/>
          <w:lang w:eastAsia="en-US"/>
        </w:rPr>
        <w:t xml:space="preserve"> </w:t>
      </w:r>
      <w:proofErr w:type="spellStart"/>
      <w:r w:rsidRPr="00D3795A">
        <w:rPr>
          <w:rFonts w:eastAsia="Calibri"/>
          <w:b/>
          <w:lang w:eastAsia="en-US"/>
        </w:rPr>
        <w:t>болуктер</w:t>
      </w:r>
      <w:proofErr w:type="spellEnd"/>
      <w:r w:rsidRPr="00D3795A">
        <w:rPr>
          <w:rFonts w:eastAsia="Calibri"/>
          <w:b/>
          <w:lang w:eastAsia="en-US"/>
        </w:rPr>
        <w:t>: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>-</w:t>
      </w:r>
      <w:proofErr w:type="spellStart"/>
      <w:r w:rsidRPr="00D3795A">
        <w:rPr>
          <w:rFonts w:eastAsia="Calibri"/>
          <w:lang w:eastAsia="en-US"/>
        </w:rPr>
        <w:t>ийиги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бичии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болук</w:t>
      </w:r>
      <w:proofErr w:type="spellEnd"/>
      <w:r w:rsidRPr="00D3795A">
        <w:rPr>
          <w:rFonts w:eastAsia="Calibri"/>
          <w:lang w:eastAsia="en-US"/>
        </w:rPr>
        <w:t xml:space="preserve"> (1,6 </w:t>
      </w:r>
      <w:proofErr w:type="spellStart"/>
      <w:r w:rsidRPr="00D3795A">
        <w:rPr>
          <w:rFonts w:eastAsia="Calibri"/>
          <w:lang w:eastAsia="en-US"/>
        </w:rPr>
        <w:t>хардан</w:t>
      </w:r>
      <w:proofErr w:type="spellEnd"/>
      <w:r w:rsidRPr="00D3795A">
        <w:rPr>
          <w:rFonts w:eastAsia="Calibri"/>
          <w:lang w:eastAsia="en-US"/>
        </w:rPr>
        <w:t xml:space="preserve"> 3 </w:t>
      </w:r>
      <w:proofErr w:type="spellStart"/>
      <w:r w:rsidRPr="00D3795A">
        <w:rPr>
          <w:rFonts w:eastAsia="Calibri"/>
          <w:lang w:eastAsia="en-US"/>
        </w:rPr>
        <w:t>харга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чедир</w:t>
      </w:r>
      <w:proofErr w:type="spellEnd"/>
      <w:r w:rsidRPr="00D3795A">
        <w:rPr>
          <w:rFonts w:eastAsia="Calibri"/>
          <w:lang w:eastAsia="en-US"/>
        </w:rPr>
        <w:t xml:space="preserve">)-75%. 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>--</w:t>
      </w:r>
      <w:proofErr w:type="spellStart"/>
      <w:r w:rsidRPr="00D3795A">
        <w:rPr>
          <w:rFonts w:eastAsia="Calibri"/>
          <w:lang w:eastAsia="en-US"/>
        </w:rPr>
        <w:t>ийиги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бичии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болук</w:t>
      </w:r>
      <w:proofErr w:type="spellEnd"/>
      <w:r w:rsidRPr="00D3795A">
        <w:rPr>
          <w:rFonts w:eastAsia="Calibri"/>
          <w:lang w:eastAsia="en-US"/>
        </w:rPr>
        <w:t xml:space="preserve"> (3 </w:t>
      </w:r>
      <w:proofErr w:type="spellStart"/>
      <w:r w:rsidRPr="00D3795A">
        <w:rPr>
          <w:rFonts w:eastAsia="Calibri"/>
          <w:lang w:eastAsia="en-US"/>
        </w:rPr>
        <w:t>хардан</w:t>
      </w:r>
      <w:proofErr w:type="spellEnd"/>
      <w:r w:rsidRPr="00D3795A">
        <w:rPr>
          <w:rFonts w:eastAsia="Calibri"/>
          <w:lang w:eastAsia="en-US"/>
        </w:rPr>
        <w:t xml:space="preserve"> 4 </w:t>
      </w:r>
      <w:proofErr w:type="spellStart"/>
      <w:r w:rsidRPr="00D3795A">
        <w:rPr>
          <w:rFonts w:eastAsia="Calibri"/>
          <w:lang w:eastAsia="en-US"/>
        </w:rPr>
        <w:t>харга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чедир</w:t>
      </w:r>
      <w:proofErr w:type="spellEnd"/>
      <w:r w:rsidRPr="00D3795A">
        <w:rPr>
          <w:rFonts w:eastAsia="Calibri"/>
          <w:lang w:eastAsia="en-US"/>
        </w:rPr>
        <w:t xml:space="preserve">)- 80%. 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 xml:space="preserve">- </w:t>
      </w:r>
      <w:proofErr w:type="spellStart"/>
      <w:r w:rsidRPr="00D3795A">
        <w:rPr>
          <w:rFonts w:eastAsia="Calibri"/>
          <w:lang w:eastAsia="en-US"/>
        </w:rPr>
        <w:t>ортумак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болук</w:t>
      </w:r>
      <w:proofErr w:type="spellEnd"/>
      <w:r w:rsidRPr="00D3795A">
        <w:rPr>
          <w:rFonts w:eastAsia="Calibri"/>
          <w:lang w:eastAsia="en-US"/>
        </w:rPr>
        <w:t xml:space="preserve"> (4хардан 5 </w:t>
      </w:r>
      <w:proofErr w:type="spellStart"/>
      <w:r w:rsidRPr="00D3795A">
        <w:rPr>
          <w:rFonts w:eastAsia="Calibri"/>
          <w:lang w:eastAsia="en-US"/>
        </w:rPr>
        <w:t>харга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чедир</w:t>
      </w:r>
      <w:proofErr w:type="spellEnd"/>
      <w:r w:rsidRPr="00D3795A">
        <w:rPr>
          <w:rFonts w:eastAsia="Calibri"/>
          <w:lang w:eastAsia="en-US"/>
        </w:rPr>
        <w:t xml:space="preserve">)-82% 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>-</w:t>
      </w:r>
      <w:proofErr w:type="spellStart"/>
      <w:r w:rsidRPr="00D3795A">
        <w:rPr>
          <w:rFonts w:eastAsia="Calibri"/>
          <w:lang w:eastAsia="en-US"/>
        </w:rPr>
        <w:t>улуг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болук</w:t>
      </w:r>
      <w:proofErr w:type="spellEnd"/>
      <w:r w:rsidRPr="00D3795A">
        <w:rPr>
          <w:rFonts w:eastAsia="Calibri"/>
          <w:lang w:eastAsia="en-US"/>
        </w:rPr>
        <w:t xml:space="preserve"> (5хардан 6 </w:t>
      </w:r>
      <w:proofErr w:type="spellStart"/>
      <w:r w:rsidRPr="00D3795A">
        <w:rPr>
          <w:rFonts w:eastAsia="Calibri"/>
          <w:lang w:eastAsia="en-US"/>
        </w:rPr>
        <w:t>харга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чедир</w:t>
      </w:r>
      <w:proofErr w:type="spellEnd"/>
      <w:r w:rsidRPr="00D3795A">
        <w:rPr>
          <w:rFonts w:eastAsia="Calibri"/>
          <w:lang w:eastAsia="en-US"/>
        </w:rPr>
        <w:t>)-75%</w:t>
      </w:r>
    </w:p>
    <w:p w:rsidR="00D3795A" w:rsidRPr="00D3795A" w:rsidRDefault="00D3795A" w:rsidP="00D3795A">
      <w:pPr>
        <w:rPr>
          <w:rFonts w:eastAsia="Calibri"/>
          <w:lang w:eastAsia="en-US"/>
        </w:rPr>
      </w:pPr>
      <w:r w:rsidRPr="00D3795A">
        <w:rPr>
          <w:rFonts w:eastAsia="Calibri"/>
          <w:lang w:eastAsia="en-US"/>
        </w:rPr>
        <w:t>-</w:t>
      </w:r>
      <w:proofErr w:type="spellStart"/>
      <w:r w:rsidRPr="00D3795A">
        <w:rPr>
          <w:rFonts w:eastAsia="Calibri"/>
          <w:lang w:eastAsia="en-US"/>
        </w:rPr>
        <w:t>Школага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белектел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болук</w:t>
      </w:r>
      <w:proofErr w:type="spellEnd"/>
      <w:r w:rsidRPr="00D3795A">
        <w:rPr>
          <w:rFonts w:eastAsia="Calibri"/>
          <w:lang w:eastAsia="en-US"/>
        </w:rPr>
        <w:t xml:space="preserve"> (6хардан 7 </w:t>
      </w:r>
      <w:proofErr w:type="spellStart"/>
      <w:r w:rsidRPr="00D3795A">
        <w:rPr>
          <w:rFonts w:eastAsia="Calibri"/>
          <w:lang w:eastAsia="en-US"/>
        </w:rPr>
        <w:t>харга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чедир</w:t>
      </w:r>
      <w:proofErr w:type="spellEnd"/>
      <w:r w:rsidRPr="00D3795A">
        <w:rPr>
          <w:rFonts w:eastAsia="Calibri"/>
          <w:lang w:eastAsia="en-US"/>
        </w:rPr>
        <w:t xml:space="preserve">)-67% </w:t>
      </w:r>
      <w:proofErr w:type="spellStart"/>
      <w:r w:rsidRPr="00D3795A">
        <w:rPr>
          <w:rFonts w:eastAsia="Calibri"/>
          <w:lang w:eastAsia="en-US"/>
        </w:rPr>
        <w:t>кижизидикчи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башкылары</w:t>
      </w:r>
      <w:proofErr w:type="spellEnd"/>
      <w:r w:rsidRPr="00D3795A">
        <w:rPr>
          <w:rFonts w:eastAsia="Calibri"/>
          <w:lang w:eastAsia="en-US"/>
        </w:rPr>
        <w:t xml:space="preserve"> </w:t>
      </w:r>
      <w:proofErr w:type="spellStart"/>
      <w:r w:rsidRPr="00D3795A">
        <w:rPr>
          <w:rFonts w:eastAsia="Calibri"/>
          <w:lang w:eastAsia="en-US"/>
        </w:rPr>
        <w:t>Чалбаа</w:t>
      </w:r>
      <w:proofErr w:type="spellEnd"/>
      <w:r w:rsidRPr="00D3795A">
        <w:rPr>
          <w:rFonts w:eastAsia="Calibri"/>
          <w:lang w:eastAsia="en-US"/>
        </w:rPr>
        <w:t xml:space="preserve"> Б.Б. ,     </w:t>
      </w:r>
      <w:proofErr w:type="spellStart"/>
      <w:r w:rsidRPr="00D3795A">
        <w:rPr>
          <w:rFonts w:eastAsia="Calibri"/>
          <w:lang w:eastAsia="en-US"/>
        </w:rPr>
        <w:t>Кужугет</w:t>
      </w:r>
      <w:proofErr w:type="spellEnd"/>
      <w:r w:rsidRPr="00D3795A">
        <w:rPr>
          <w:rFonts w:eastAsia="Calibri"/>
          <w:lang w:eastAsia="en-US"/>
        </w:rPr>
        <w:t xml:space="preserve"> Ч.М.</w:t>
      </w:r>
    </w:p>
    <w:p w:rsidR="00404865" w:rsidRDefault="00404865" w:rsidP="001724DE">
      <w:pPr>
        <w:ind w:left="709"/>
        <w:rPr>
          <w:b/>
        </w:rPr>
      </w:pPr>
    </w:p>
    <w:p w:rsidR="00404865" w:rsidRDefault="00404865" w:rsidP="00A4253A">
      <w:pPr>
        <w:ind w:left="709"/>
        <w:jc w:val="center"/>
        <w:rPr>
          <w:b/>
        </w:rPr>
      </w:pPr>
    </w:p>
    <w:p w:rsidR="00413131" w:rsidRDefault="00413131" w:rsidP="00A4253A">
      <w:pPr>
        <w:ind w:left="709"/>
        <w:jc w:val="center"/>
        <w:rPr>
          <w:b/>
        </w:rPr>
      </w:pPr>
      <w:r>
        <w:rPr>
          <w:b/>
        </w:rPr>
        <w:t>Повышение квалификации педагогов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7"/>
        <w:gridCol w:w="3147"/>
        <w:gridCol w:w="3279"/>
        <w:gridCol w:w="2274"/>
      </w:tblGrid>
      <w:tr w:rsidR="00413131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Ф.И.О педагога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Название темы курса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Объем часов</w:t>
            </w:r>
          </w:p>
        </w:tc>
      </w:tr>
      <w:tr w:rsidR="00A35E6E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413131" w:rsidRDefault="00A35E6E" w:rsidP="0041313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A35E6E" w:rsidRDefault="00A35E6E" w:rsidP="00413131">
            <w:pPr>
              <w:rPr>
                <w:rFonts w:eastAsia="Calibri"/>
                <w:lang w:eastAsia="en-US"/>
              </w:rPr>
            </w:pPr>
            <w:r w:rsidRPr="00A35E6E">
              <w:rPr>
                <w:rFonts w:eastAsia="Calibri"/>
                <w:lang w:eastAsia="en-US"/>
              </w:rPr>
              <w:t>Шалавина Оюмаа Васильевна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Default="00105BA4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« Учебно-методический центр по ГО и ЧС по Республике Тыва</w:t>
            </w:r>
          </w:p>
          <w:p w:rsidR="007D746E" w:rsidRPr="00A35E6E" w:rsidRDefault="007D746E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руководителей и работников ГО , органов управления ТП РСЧС РТ в области ГО и защиты от ЧС»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6E" w:rsidRPr="00A35E6E" w:rsidRDefault="00105BA4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36часов</w:t>
            </w:r>
          </w:p>
        </w:tc>
      </w:tr>
      <w:tr w:rsidR="00554C71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71" w:rsidRDefault="00554C71" w:rsidP="00413131">
            <w:pPr>
              <w:rPr>
                <w:rFonts w:eastAsia="Calibri"/>
                <w:b/>
                <w:lang w:eastAsia="en-US"/>
              </w:rPr>
            </w:pPr>
          </w:p>
          <w:p w:rsidR="00554C71" w:rsidRDefault="00554C71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71" w:rsidRPr="00A35E6E" w:rsidRDefault="00554C7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71" w:rsidRDefault="00554C7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554C71" w:rsidRDefault="00554C7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Менеджер в образовании по профилю  «Менеджмент в образовании»</w:t>
            </w:r>
          </w:p>
          <w:p w:rsidR="00554C71" w:rsidRDefault="00554C7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Переквалификация</w:t>
            </w:r>
            <w:r w:rsidR="00B4603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71" w:rsidRDefault="00554C7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 часов</w:t>
            </w:r>
          </w:p>
          <w:p w:rsidR="00554C71" w:rsidRDefault="00554C7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09.2021 по 16.12.2021г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A35E6E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программе  Логопедия по профилю 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«Учитель логопед»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Переквалификация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 часов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09.2021 по 16.12.2021г</w:t>
            </w:r>
          </w:p>
        </w:tc>
      </w:tr>
      <w:tr w:rsidR="00CE722A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2A" w:rsidRDefault="00CE722A" w:rsidP="0041313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\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2A" w:rsidRPr="00A35E6E" w:rsidRDefault="00CE722A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2A" w:rsidRDefault="00CE722A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и ДПО и ПК</w:t>
            </w:r>
          </w:p>
          <w:p w:rsidR="00CE722A" w:rsidRDefault="00CE722A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 Особенности организации предоставления услуг психолого-педагогической, методической и ко</w:t>
            </w:r>
            <w:r w:rsidR="007D746E">
              <w:rPr>
                <w:rFonts w:eastAsia="Calibri"/>
                <w:lang w:eastAsia="en-US"/>
              </w:rPr>
              <w:t>нсультативной помощи родителям (</w:t>
            </w:r>
            <w:r>
              <w:rPr>
                <w:rFonts w:eastAsia="Calibri"/>
                <w:lang w:eastAsia="en-US"/>
              </w:rPr>
              <w:t xml:space="preserve"> законным представителям) детей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2A" w:rsidRDefault="00CE722A" w:rsidP="0092627C">
            <w:pPr>
              <w:rPr>
                <w:rFonts w:eastAsia="Calibri"/>
                <w:lang w:eastAsia="en-US"/>
              </w:rPr>
            </w:pPr>
          </w:p>
          <w:p w:rsidR="00CE722A" w:rsidRDefault="00CE722A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 часов</w:t>
            </w:r>
          </w:p>
          <w:p w:rsidR="00CE722A" w:rsidRDefault="00CE722A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29 марта 30 марта 2021г</w:t>
            </w:r>
          </w:p>
        </w:tc>
      </w:tr>
      <w:tr w:rsidR="00E544D3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3" w:rsidRDefault="00E544D3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3" w:rsidRPr="00A35E6E" w:rsidRDefault="00E544D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3" w:rsidRDefault="00E544D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и ДПО и ПК</w:t>
            </w:r>
          </w:p>
          <w:p w:rsidR="00E544D3" w:rsidRDefault="00E544D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Кадровое делопроизводство»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3" w:rsidRDefault="00E544D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 октября по 08 октября 2021</w:t>
            </w:r>
          </w:p>
        </w:tc>
      </w:tr>
      <w:tr w:rsidR="00B876B2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B2" w:rsidRDefault="00B876B2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B2" w:rsidRPr="00A35E6E" w:rsidRDefault="00B876B2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B2" w:rsidRDefault="00B876B2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и ДПО и ПК</w:t>
            </w:r>
          </w:p>
          <w:p w:rsidR="00B876B2" w:rsidRDefault="00B876B2" w:rsidP="00B876B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Оказание первой помощи пострадавшему»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B2" w:rsidRDefault="00B876B2" w:rsidP="0092627C">
            <w:pPr>
              <w:rPr>
                <w:rFonts w:eastAsia="Calibri"/>
                <w:lang w:eastAsia="en-US"/>
              </w:rPr>
            </w:pPr>
          </w:p>
          <w:p w:rsidR="00B876B2" w:rsidRDefault="00B876B2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 часов</w:t>
            </w:r>
          </w:p>
          <w:p w:rsidR="00B876B2" w:rsidRDefault="00B876B2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23 марта 24 марта 2021г</w:t>
            </w:r>
          </w:p>
        </w:tc>
      </w:tr>
      <w:tr w:rsidR="00C81136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36" w:rsidRDefault="00C81136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36" w:rsidRPr="00A35E6E" w:rsidRDefault="00C81136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36" w:rsidRDefault="00C8113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и ДПО и ПК</w:t>
            </w:r>
          </w:p>
          <w:p w:rsidR="00C81136" w:rsidRDefault="00C8113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«Противодействие коррупции в органах государственной власти»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36" w:rsidRDefault="00C81136" w:rsidP="0092627C">
            <w:pPr>
              <w:rPr>
                <w:rFonts w:eastAsia="Calibri"/>
                <w:lang w:eastAsia="en-US"/>
              </w:rPr>
            </w:pPr>
          </w:p>
          <w:p w:rsidR="00C81136" w:rsidRDefault="00C8113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часов</w:t>
            </w:r>
          </w:p>
          <w:p w:rsidR="00C81136" w:rsidRDefault="00C8113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12 ноября 2021г</w:t>
            </w:r>
          </w:p>
        </w:tc>
      </w:tr>
      <w:tr w:rsidR="00E70724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Pr="00A35E6E" w:rsidRDefault="00E70724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Краевой учебный центр ДПО 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Охрана труда по программе руководителей и специалистов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 часов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марта 2021г</w:t>
            </w:r>
          </w:p>
        </w:tc>
      </w:tr>
      <w:tr w:rsidR="00D21F69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A35E6E" w:rsidRDefault="00D21F69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Тувинское республиканское отделение ВДПО ответственных за пожарную безопасность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Оюн Буянмаа Маадыр-ооловна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ГАОУ ДПО « УМЦ ГО и ЧС РТ»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Тема: « Оказание первой помощи»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36ч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24.03.2021г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 xml:space="preserve">ГАОУ ДПО ТИРО и ПК 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Тема: « Особенности организации предоставления услуг психолого-педагогической, методической и консультативной помощи родителям (законным представителям)»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16ч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30.03.2021г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ГАОУ ДПО «Тувинский институт развития образования и повышения квалификации»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Тема: Игровые практики в коррекционном сопровождении детей раннего и дошкольного возраста с ОВЗ и их семей.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24ч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04.02.2022г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 xml:space="preserve">ГАОУ ДПО ТИРО и ПК 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 xml:space="preserve">Тема: « Актуальные проблемы методики преподавания по программе начального и дошкольного образования с внедрением стандартов </w:t>
            </w:r>
            <w:r w:rsidRPr="00413131">
              <w:rPr>
                <w:rFonts w:eastAsia="Calibri"/>
                <w:lang w:val="en-US" w:eastAsia="en-US"/>
              </w:rPr>
              <w:t>Worldskill</w:t>
            </w:r>
            <w:r w:rsidRPr="0041313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72ч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25.02.2022г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 xml:space="preserve"> ГАОУ ДПО ТИРО и ПК (Дистанционное обучение)Теория и методика обучения родной речи детей дошкольного возраста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8ч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19.04.2022г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Чалбаа Байлак Байыр-ооловна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 Методическое обеспечение образовательной деятельности ДОО Модуль № 2 Дополнительное образование детей в контексте ФГОС </w:t>
            </w:r>
            <w:r>
              <w:rPr>
                <w:rFonts w:eastAsia="Calibri"/>
                <w:lang w:eastAsia="en-US"/>
              </w:rPr>
              <w:lastRenderedPageBreak/>
              <w:t>дошкольного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16ч</w:t>
            </w:r>
          </w:p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24-25 февраля 2022г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« Младший воспитатель»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300часов</w:t>
            </w:r>
          </w:p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сентября по 17 ноября 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F474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B20D4C" w:rsidRDefault="00B20D4C" w:rsidP="00F474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Педагогическое образование по профилю  «Педагогика и методика дошкольного возраста»</w:t>
            </w:r>
          </w:p>
          <w:p w:rsidR="00B20D4C" w:rsidRDefault="00B20D4C" w:rsidP="00F474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Переквалификация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 часов</w:t>
            </w:r>
          </w:p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09.2021 по 16.12.2021г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Кужугет Чай-Суу Март-ооловна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Педагогическое образование по профилю  «Педагогика и методика дошкольного возраста»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Переквалификация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 часов</w:t>
            </w:r>
          </w:p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09.2021 по 16.12.2021г</w:t>
            </w:r>
          </w:p>
        </w:tc>
      </w:tr>
      <w:tr w:rsidR="00B20D4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Pr="00413131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B20D4C" w:rsidRPr="00413131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Методическое обеспечение образовательной деятельности ДОО Модуль № 2 Дополнительное образование детей в контексте ФГОС дошкольного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4C" w:rsidRDefault="00B20D4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16ч</w:t>
            </w:r>
          </w:p>
          <w:p w:rsidR="00B20D4C" w:rsidRPr="00413131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24-25 февраля 2021</w:t>
            </w:r>
            <w:r w:rsidR="00B20D4C">
              <w:rPr>
                <w:rFonts w:eastAsia="Calibri"/>
                <w:lang w:eastAsia="en-US"/>
              </w:rPr>
              <w:t>г</w:t>
            </w:r>
          </w:p>
        </w:tc>
      </w:tr>
      <w:tr w:rsidR="00841E86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Pr="00413131" w:rsidRDefault="00841E86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841E86" w:rsidRPr="00413131" w:rsidRDefault="00841E86" w:rsidP="00841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Алгоритм подготовке к аттестации на квалифицированную категорию модель аттестации учителей на основе ЕФОМ в рамках построения НСУР 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8ч</w:t>
            </w:r>
          </w:p>
          <w:p w:rsidR="00841E86" w:rsidRPr="00413131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января 2021г</w:t>
            </w:r>
          </w:p>
        </w:tc>
      </w:tr>
      <w:tr w:rsidR="00841E86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413131">
            <w:pPr>
              <w:rPr>
                <w:rFonts w:eastAsia="Calibri"/>
                <w:lang w:eastAsia="en-US"/>
              </w:rPr>
            </w:pPr>
          </w:p>
          <w:p w:rsidR="00841E86" w:rsidRPr="00413131" w:rsidRDefault="00841E86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841E86" w:rsidRPr="00413131" w:rsidRDefault="00841E86" w:rsidP="00841E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Актуальные вопросы аттестации педагогических работников: подготовка и защита проведения открытого урока/занятия педагога)»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6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8ч</w:t>
            </w:r>
          </w:p>
          <w:p w:rsidR="00841E86" w:rsidRPr="00413131" w:rsidRDefault="00841E86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 марта 2021г</w:t>
            </w:r>
          </w:p>
        </w:tc>
      </w:tr>
      <w:tr w:rsidR="00D405E1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1" w:rsidRDefault="00D405E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1" w:rsidRDefault="00D405E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1" w:rsidRDefault="00D405E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D405E1" w:rsidRPr="00413131" w:rsidRDefault="00D405E1" w:rsidP="00D405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Организация психолого-педагогического сопровождения детей с ОВЗ в условиях инклюзивного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1" w:rsidRDefault="00D405E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</w:t>
            </w:r>
          </w:p>
          <w:p w:rsidR="00D405E1" w:rsidRPr="00413131" w:rsidRDefault="00D405E1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09-11 марта 2021г</w:t>
            </w:r>
          </w:p>
        </w:tc>
      </w:tr>
      <w:tr w:rsidR="00602193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3" w:rsidRPr="00413131" w:rsidRDefault="0060219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3" w:rsidRDefault="0060219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3" w:rsidRDefault="0060219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 « Создание условий дошкольного образования для детей в возрасте до трех лет»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3" w:rsidRDefault="0060219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24часа</w:t>
            </w:r>
          </w:p>
          <w:p w:rsidR="00602193" w:rsidRDefault="00602193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01 по 05 октября 2021г</w:t>
            </w:r>
          </w:p>
        </w:tc>
      </w:tr>
      <w:tr w:rsidR="00E70724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Pr="00413131" w:rsidRDefault="00E70724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Краевой учебный центр ДПО 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Охрана труда по программе руководителей и специалистов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 часов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марта 2021г</w:t>
            </w:r>
          </w:p>
        </w:tc>
      </w:tr>
      <w:tr w:rsidR="007E0E9C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Default="007E0E9C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Дажылык Шораана Васильевна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Default="007E0E9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EF6107" w:rsidRDefault="007E0E9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Методическое обеспечение образовательной деятельности</w:t>
            </w:r>
            <w:r w:rsidR="00EF6107">
              <w:rPr>
                <w:rFonts w:eastAsia="Calibri"/>
                <w:lang w:eastAsia="en-US"/>
              </w:rPr>
              <w:t xml:space="preserve"> ДОО Модуль №  2</w:t>
            </w:r>
          </w:p>
          <w:p w:rsidR="007E0E9C" w:rsidRPr="00413131" w:rsidRDefault="007E0E9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Дополнительное образование детей в контексте ФГОС дошкольного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Default="007E0E9C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16ч</w:t>
            </w:r>
          </w:p>
          <w:p w:rsidR="007E0E9C" w:rsidRPr="00413131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15-16 апреля</w:t>
            </w:r>
            <w:r w:rsidR="00841E86">
              <w:rPr>
                <w:rFonts w:eastAsia="Calibri"/>
                <w:lang w:eastAsia="en-US"/>
              </w:rPr>
              <w:t xml:space="preserve"> февраля 2021</w:t>
            </w:r>
            <w:r w:rsidR="007E0E9C">
              <w:rPr>
                <w:rFonts w:eastAsia="Calibri"/>
                <w:lang w:eastAsia="en-US"/>
              </w:rPr>
              <w:t>г</w:t>
            </w:r>
          </w:p>
        </w:tc>
      </w:tr>
      <w:tr w:rsidR="00EF6107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07" w:rsidRPr="00413131" w:rsidRDefault="00EF6107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07" w:rsidRDefault="00EF6107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07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ГАОУ ДПО и ПК</w:t>
            </w:r>
          </w:p>
          <w:p w:rsidR="00EF6107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Методическое обеспечение образовательной деятельности ДОО Модуль №  3</w:t>
            </w:r>
          </w:p>
          <w:p w:rsidR="00EF6107" w:rsidRPr="00413131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Дополнительное образование детей в контексте ФГОС дошкольного образования»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07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16ч</w:t>
            </w:r>
          </w:p>
          <w:p w:rsidR="00EF6107" w:rsidRPr="00413131" w:rsidRDefault="00EF6107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15-16 апреля</w:t>
            </w:r>
            <w:r w:rsidR="00841E86">
              <w:rPr>
                <w:rFonts w:eastAsia="Calibri"/>
                <w:lang w:eastAsia="en-US"/>
              </w:rPr>
              <w:t xml:space="preserve"> февраля 2021</w:t>
            </w:r>
            <w:r>
              <w:rPr>
                <w:rFonts w:eastAsia="Calibri"/>
                <w:lang w:eastAsia="en-US"/>
              </w:rPr>
              <w:t>г</w:t>
            </w:r>
          </w:p>
        </w:tc>
      </w:tr>
      <w:tr w:rsidR="00DC7C7E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Pr="00413131" w:rsidRDefault="00DC7C7E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Чондан Сай-Суу Сергеевна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« Младший воспитатель»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300часов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сентября по 17 ноября 2021г</w:t>
            </w:r>
          </w:p>
        </w:tc>
      </w:tr>
      <w:tr w:rsidR="00DC7C7E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Pr="00413131" w:rsidRDefault="00DC7C7E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Оюн Чечек Чыртак-ооловна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E74AC8" w:rsidRDefault="00E74AC8" w:rsidP="0092627C">
            <w:pPr>
              <w:rPr>
                <w:rFonts w:eastAsia="Calibri"/>
                <w:lang w:eastAsia="en-US"/>
              </w:rPr>
            </w:pP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« Младший воспитатель»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300часов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сентября по 17 ноября 2021г</w:t>
            </w:r>
          </w:p>
        </w:tc>
      </w:tr>
      <w:tr w:rsidR="00DC7C7E" w:rsidRPr="00413131" w:rsidTr="00DC7C7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Pr="00413131" w:rsidRDefault="00DC7C7E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Баанай Алимаа Суруновна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8" w:rsidRDefault="00E74AC8" w:rsidP="0092627C">
            <w:pPr>
              <w:rPr>
                <w:rFonts w:eastAsia="Calibri"/>
                <w:lang w:eastAsia="en-US"/>
              </w:rPr>
            </w:pP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« Младший воспитатель»</w:t>
            </w:r>
          </w:p>
          <w:p w:rsidR="00E74AC8" w:rsidRDefault="00E74AC8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300часов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сентября по 17 ноября 2021г</w:t>
            </w:r>
          </w:p>
        </w:tc>
      </w:tr>
      <w:tr w:rsidR="00DC7C7E" w:rsidTr="00DC7C7E">
        <w:tc>
          <w:tcPr>
            <w:tcW w:w="448" w:type="dxa"/>
          </w:tcPr>
          <w:p w:rsidR="00DC7C7E" w:rsidRPr="00413131" w:rsidRDefault="00DC7C7E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Хоп Чодураа Олеговна</w:t>
            </w:r>
          </w:p>
        </w:tc>
        <w:tc>
          <w:tcPr>
            <w:tcW w:w="3398" w:type="dxa"/>
          </w:tcPr>
          <w:p w:rsidR="00E74AC8" w:rsidRDefault="00E74AC8" w:rsidP="0092627C">
            <w:pPr>
              <w:rPr>
                <w:rFonts w:eastAsia="Calibri"/>
                <w:lang w:eastAsia="en-US"/>
              </w:rPr>
            </w:pP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АНО ДПО « Академия профессионального образования»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программе « Младший воспитатель»</w:t>
            </w:r>
          </w:p>
          <w:p w:rsidR="00E74AC8" w:rsidRDefault="00E74AC8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2379" w:type="dxa"/>
          </w:tcPr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300часов</w:t>
            </w:r>
          </w:p>
          <w:p w:rsidR="00DC7C7E" w:rsidRDefault="00DC7C7E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16 сентября по 17 ноября 2021г</w:t>
            </w:r>
          </w:p>
        </w:tc>
      </w:tr>
      <w:tr w:rsidR="00E70724" w:rsidTr="00DC7C7E">
        <w:tc>
          <w:tcPr>
            <w:tcW w:w="448" w:type="dxa"/>
          </w:tcPr>
          <w:p w:rsidR="00E70724" w:rsidRPr="00413131" w:rsidRDefault="00E70724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Серенбил Менди Мерген-ооловна</w:t>
            </w:r>
          </w:p>
        </w:tc>
        <w:tc>
          <w:tcPr>
            <w:tcW w:w="3398" w:type="dxa"/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Краевой учебный центр ДПО 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Охрана труда по программе руководителей и специалистов</w:t>
            </w:r>
          </w:p>
        </w:tc>
        <w:tc>
          <w:tcPr>
            <w:tcW w:w="2379" w:type="dxa"/>
          </w:tcPr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 часов</w:t>
            </w:r>
          </w:p>
          <w:p w:rsidR="00E70724" w:rsidRDefault="00E70724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 марта 2021г</w:t>
            </w:r>
          </w:p>
        </w:tc>
      </w:tr>
      <w:tr w:rsidR="00D21F69" w:rsidTr="00DC7C7E">
        <w:tc>
          <w:tcPr>
            <w:tcW w:w="448" w:type="dxa"/>
          </w:tcPr>
          <w:p w:rsidR="00D21F69" w:rsidRPr="00413131" w:rsidRDefault="00D21F69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46" w:type="dxa"/>
          </w:tcPr>
          <w:p w:rsidR="00D21F69" w:rsidRDefault="00D21F69" w:rsidP="0092627C">
            <w:pPr>
              <w:rPr>
                <w:rFonts w:eastAsia="Calibri"/>
                <w:lang w:eastAsia="en-US"/>
              </w:rPr>
            </w:pPr>
          </w:p>
        </w:tc>
        <w:tc>
          <w:tcPr>
            <w:tcW w:w="3398" w:type="dxa"/>
          </w:tcPr>
          <w:p w:rsidR="00D21F69" w:rsidRDefault="00D21F69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Тувинское республиканское отделение ВДПО ответственных за пожарную безопасность</w:t>
            </w:r>
          </w:p>
        </w:tc>
        <w:tc>
          <w:tcPr>
            <w:tcW w:w="2379" w:type="dxa"/>
          </w:tcPr>
          <w:p w:rsidR="00D21F69" w:rsidRDefault="00D21F69" w:rsidP="009262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17.03.2021г</w:t>
            </w:r>
          </w:p>
        </w:tc>
      </w:tr>
    </w:tbl>
    <w:p w:rsidR="00734051" w:rsidRDefault="00734051" w:rsidP="00FD3E5C">
      <w:pPr>
        <w:ind w:left="709"/>
        <w:rPr>
          <w:b/>
        </w:rPr>
      </w:pPr>
    </w:p>
    <w:p w:rsidR="00734051" w:rsidRDefault="00734051" w:rsidP="00F87478">
      <w:pPr>
        <w:ind w:left="709"/>
        <w:jc w:val="center"/>
        <w:rPr>
          <w:b/>
        </w:rPr>
      </w:pPr>
    </w:p>
    <w:p w:rsidR="00F87478" w:rsidRDefault="00F87478" w:rsidP="00F87478">
      <w:pPr>
        <w:ind w:left="709"/>
        <w:jc w:val="center"/>
        <w:rPr>
          <w:b/>
        </w:rPr>
      </w:pPr>
      <w:r>
        <w:rPr>
          <w:b/>
        </w:rPr>
        <w:t>Участие в мероприятиях</w:t>
      </w:r>
      <w:r w:rsidRPr="00C04433">
        <w:rPr>
          <w:b/>
        </w:rPr>
        <w:t xml:space="preserve"> </w:t>
      </w:r>
    </w:p>
    <w:p w:rsidR="001B5AA4" w:rsidRDefault="001B5AA4" w:rsidP="00F87478">
      <w:pPr>
        <w:ind w:left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2295"/>
        <w:gridCol w:w="2278"/>
        <w:gridCol w:w="2215"/>
      </w:tblGrid>
      <w:tr w:rsidR="001B5AA4" w:rsidRPr="001B5AA4" w:rsidTr="0092627C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(руководители)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Воспитанники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(участники)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1B5AA4" w:rsidRPr="001B5AA4" w:rsidTr="0092627C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Конкурс « Мой любимый воспитатель»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Оюн Буянмаа Маадыр-ооловна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Ондар Сандан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Грамота 3 место  МУ Управление образования Чеди-Хольского кожууна 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Приказ УО от «14» октября 2021г № 288</w:t>
            </w:r>
          </w:p>
        </w:tc>
      </w:tr>
      <w:tr w:rsidR="001B5AA4" w:rsidRPr="001B5AA4" w:rsidTr="0092627C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Конкурс видеопоздравлений ко дню отцов</w:t>
            </w:r>
          </w:p>
          <w:p w:rsidR="001B5AA4" w:rsidRPr="001B5AA4" w:rsidRDefault="001B5AA4" w:rsidP="001B5AA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Оюн Буянмаа Маадыр-ооловна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Хорлуу Аэлита 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Грамота 3 место  МУ Управление образования Чеди-Хольского кожууна 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Приказ УО от «20» октября 2021г № </w:t>
            </w:r>
            <w:r w:rsidRPr="001B5AA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296</w:t>
            </w:r>
          </w:p>
        </w:tc>
      </w:tr>
      <w:tr w:rsidR="001B5AA4" w:rsidRPr="001B5AA4" w:rsidTr="0092627C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Конкурс видеороликов ко дню отцов в номинации « Зарядка с папой»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Оюн Буянмаа Маадыр-ооловна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Даржай Алдынай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Грамота 3 место  МУ Управление образования Чеди-Хольского кожууна 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Приказ УО от «20» октября 2021г № 296</w:t>
            </w:r>
          </w:p>
        </w:tc>
      </w:tr>
      <w:tr w:rsidR="001B5AA4" w:rsidRPr="001B5AA4" w:rsidTr="0092627C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Конкурс видеороликов ко дню отцов в номинации « Зарядка с папой»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Оюн Буянмаа Маадыр-ооловна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Чондан Орлан 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 xml:space="preserve">Грамота 3 место  МУ Управление образования Чеди-Хольского кожууна 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sz w:val="24"/>
                <w:szCs w:val="24"/>
                <w:lang w:eastAsia="en-US"/>
              </w:rPr>
              <w:t>Приказ УО от «20» октября 2021г № 296</w:t>
            </w:r>
          </w:p>
        </w:tc>
      </w:tr>
      <w:tr w:rsidR="00AF0375" w:rsidRPr="001B5AA4" w:rsidTr="0092627C">
        <w:tc>
          <w:tcPr>
            <w:tcW w:w="2392" w:type="dxa"/>
          </w:tcPr>
          <w:p w:rsidR="00642048" w:rsidRDefault="00642048" w:rsidP="001B5A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Всероссийской онлайн-олимпиады </w:t>
            </w:r>
          </w:p>
          <w:p w:rsidR="00AF0375" w:rsidRPr="001B5AA4" w:rsidRDefault="00642048" w:rsidP="001B5AA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 Всезнайкино»</w:t>
            </w:r>
          </w:p>
        </w:tc>
        <w:tc>
          <w:tcPr>
            <w:tcW w:w="2393" w:type="dxa"/>
          </w:tcPr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Чалбаа Байлак Байыр-ооловна</w:t>
            </w: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  <w:p w:rsidR="00AF0375" w:rsidRPr="001B5AA4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AF0375" w:rsidRPr="001B5AA4" w:rsidRDefault="00DF4D45" w:rsidP="0032016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Маргыы Амит Марыш-оолович</w:t>
            </w:r>
          </w:p>
        </w:tc>
        <w:tc>
          <w:tcPr>
            <w:tcW w:w="2393" w:type="dxa"/>
          </w:tcPr>
          <w:p w:rsidR="00AF0375" w:rsidRDefault="00AF0375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  <w:p w:rsidR="00642048" w:rsidRPr="001B5AA4" w:rsidRDefault="00642048" w:rsidP="001B5AA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</w:tc>
      </w:tr>
      <w:tr w:rsidR="00DF4D45" w:rsidRPr="001B5AA4" w:rsidTr="0092627C">
        <w:tc>
          <w:tcPr>
            <w:tcW w:w="2392" w:type="dxa"/>
          </w:tcPr>
          <w:p w:rsidR="00DF4D45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Всероссийской онлайн-олимпиады </w:t>
            </w:r>
          </w:p>
          <w:p w:rsidR="00DF4D45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 Всезнайкино»</w:t>
            </w:r>
          </w:p>
          <w:p w:rsidR="00DF4D45" w:rsidRPr="001B5AA4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Наши бравые ребята</w:t>
            </w:r>
          </w:p>
        </w:tc>
        <w:tc>
          <w:tcPr>
            <w:tcW w:w="2393" w:type="dxa"/>
          </w:tcPr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Кужугет Чай-Суу Март-ооловна</w:t>
            </w: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Дажы Субудай</w:t>
            </w:r>
          </w:p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Ай-Мергенович</w:t>
            </w:r>
          </w:p>
        </w:tc>
        <w:tc>
          <w:tcPr>
            <w:tcW w:w="2393" w:type="dxa"/>
          </w:tcPr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</w:tc>
      </w:tr>
      <w:tr w:rsidR="00DF4D45" w:rsidRPr="001B5AA4" w:rsidTr="0092627C">
        <w:tc>
          <w:tcPr>
            <w:tcW w:w="2392" w:type="dxa"/>
          </w:tcPr>
          <w:p w:rsidR="00DF4D45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Всероссийской онлайн-олимпиады </w:t>
            </w:r>
          </w:p>
          <w:p w:rsidR="00DF4D45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 Всезнайкино»</w:t>
            </w:r>
          </w:p>
          <w:p w:rsidR="00DF4D45" w:rsidRPr="001B5AA4" w:rsidRDefault="00DF4D45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Наши бравые ребята</w:t>
            </w:r>
          </w:p>
        </w:tc>
        <w:tc>
          <w:tcPr>
            <w:tcW w:w="2393" w:type="dxa"/>
          </w:tcPr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Кужугет Чай-Суу Март-ооловна</w:t>
            </w: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Ондар Сандан Александроич</w:t>
            </w:r>
          </w:p>
        </w:tc>
        <w:tc>
          <w:tcPr>
            <w:tcW w:w="2393" w:type="dxa"/>
          </w:tcPr>
          <w:p w:rsidR="00DF4D45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  <w:p w:rsidR="00DF4D45" w:rsidRPr="001B5AA4" w:rsidRDefault="00DF4D45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</w:tc>
      </w:tr>
      <w:tr w:rsidR="00A97A0B" w:rsidRPr="001B5AA4" w:rsidTr="0092627C">
        <w:tc>
          <w:tcPr>
            <w:tcW w:w="2392" w:type="dxa"/>
          </w:tcPr>
          <w:p w:rsidR="00A97A0B" w:rsidRDefault="00A97A0B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Всероссийской онлайн-олимпиады </w:t>
            </w:r>
          </w:p>
          <w:p w:rsidR="00A97A0B" w:rsidRDefault="00A97A0B" w:rsidP="0092627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 Всезнайкино»</w:t>
            </w:r>
          </w:p>
          <w:p w:rsidR="00A97A0B" w:rsidRPr="001B5AA4" w:rsidRDefault="00A97A0B" w:rsidP="0092627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Шалавина Оюмаа Васильевна</w:t>
            </w:r>
          </w:p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</w:p>
          <w:p w:rsidR="00A97A0B" w:rsidRPr="001B5AA4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A97A0B" w:rsidRPr="001B5AA4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Дажы Субудай Ай- Мерегович</w:t>
            </w:r>
          </w:p>
        </w:tc>
        <w:tc>
          <w:tcPr>
            <w:tcW w:w="2393" w:type="dxa"/>
          </w:tcPr>
          <w:p w:rsidR="00A97A0B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  <w:p w:rsidR="00A97A0B" w:rsidRPr="001B5AA4" w:rsidRDefault="00A97A0B" w:rsidP="009262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</w:tc>
      </w:tr>
    </w:tbl>
    <w:p w:rsidR="007711A4" w:rsidRDefault="007711A4" w:rsidP="00F87478">
      <w:pPr>
        <w:tabs>
          <w:tab w:val="left" w:pos="5970"/>
        </w:tabs>
        <w:jc w:val="both"/>
        <w:rPr>
          <w:b/>
        </w:rPr>
      </w:pPr>
    </w:p>
    <w:p w:rsidR="00F87478" w:rsidRPr="0013696C" w:rsidRDefault="00F87478" w:rsidP="00FD3E5C">
      <w:pPr>
        <w:tabs>
          <w:tab w:val="left" w:pos="5970"/>
        </w:tabs>
        <w:spacing w:line="360" w:lineRule="auto"/>
        <w:jc w:val="both"/>
        <w:rPr>
          <w:b/>
        </w:rPr>
      </w:pPr>
      <w:r w:rsidRPr="0013696C">
        <w:rPr>
          <w:b/>
        </w:rPr>
        <w:t>V. Оценка  кадрового  обеспечения.</w:t>
      </w:r>
    </w:p>
    <w:p w:rsidR="00F87478" w:rsidRPr="00993D1B" w:rsidRDefault="00F87478" w:rsidP="00FD3E5C">
      <w:pPr>
        <w:tabs>
          <w:tab w:val="left" w:pos="5970"/>
        </w:tabs>
        <w:spacing w:line="360" w:lineRule="auto"/>
        <w:jc w:val="both"/>
      </w:pPr>
      <w:r w:rsidRPr="00993D1B">
        <w:t>Административный  персонал- 1, имеет высшее образование</w:t>
      </w:r>
      <w:r w:rsidR="001A4DDA" w:rsidRPr="00993D1B">
        <w:t>.</w:t>
      </w:r>
    </w:p>
    <w:p w:rsidR="00F87478" w:rsidRPr="00993D1B" w:rsidRDefault="00F87478" w:rsidP="00FD3E5C">
      <w:pPr>
        <w:tabs>
          <w:tab w:val="left" w:pos="5970"/>
        </w:tabs>
        <w:spacing w:line="360" w:lineRule="auto"/>
        <w:jc w:val="both"/>
      </w:pPr>
      <w:r w:rsidRPr="00993D1B">
        <w:t>Всего педагогических работников – 5.</w:t>
      </w:r>
    </w:p>
    <w:p w:rsidR="00F87478" w:rsidRPr="00993D1B" w:rsidRDefault="007D041A" w:rsidP="00FD3E5C">
      <w:pPr>
        <w:tabs>
          <w:tab w:val="left" w:pos="5970"/>
        </w:tabs>
        <w:spacing w:line="360" w:lineRule="auto"/>
        <w:jc w:val="both"/>
      </w:pPr>
      <w:r w:rsidRPr="00993D1B">
        <w:t>Высшее</w:t>
      </w:r>
      <w:r w:rsidR="00E95689">
        <w:t xml:space="preserve"> образование имеют  3</w:t>
      </w:r>
      <w:r w:rsidR="006B6B5B" w:rsidRPr="00993D1B">
        <w:t xml:space="preserve"> педагога</w:t>
      </w:r>
      <w:r w:rsidR="00E95689">
        <w:t xml:space="preserve"> (4</w:t>
      </w:r>
      <w:r w:rsidR="00FB2468">
        <w:t>0</w:t>
      </w:r>
      <w:r w:rsidR="00F87478" w:rsidRPr="00993D1B">
        <w:t xml:space="preserve">%); </w:t>
      </w:r>
    </w:p>
    <w:p w:rsidR="00F87478" w:rsidRPr="00993D1B" w:rsidRDefault="00F87478" w:rsidP="00FD3E5C">
      <w:pPr>
        <w:tabs>
          <w:tab w:val="left" w:pos="5970"/>
        </w:tabs>
        <w:spacing w:line="360" w:lineRule="auto"/>
        <w:jc w:val="both"/>
      </w:pPr>
      <w:r w:rsidRPr="00993D1B">
        <w:t>Среднее</w:t>
      </w:r>
      <w:r w:rsidR="002F13AD">
        <w:t xml:space="preserve"> специальное имеет 1  педагог (6</w:t>
      </w:r>
      <w:r w:rsidRPr="00993D1B">
        <w:t xml:space="preserve">%). </w:t>
      </w:r>
    </w:p>
    <w:p w:rsidR="00F87478" w:rsidRPr="00993D1B" w:rsidRDefault="00F87478" w:rsidP="00FD3E5C">
      <w:pPr>
        <w:tabs>
          <w:tab w:val="left" w:pos="5970"/>
        </w:tabs>
        <w:spacing w:line="360" w:lineRule="auto"/>
        <w:jc w:val="both"/>
      </w:pPr>
      <w:r w:rsidRPr="00993D1B">
        <w:t>Незаконч</w:t>
      </w:r>
      <w:r w:rsidR="00E95689">
        <w:t>енное высшее образование имеет 1</w:t>
      </w:r>
      <w:r w:rsidR="00357C7C" w:rsidRPr="00993D1B">
        <w:t xml:space="preserve"> педагог</w:t>
      </w:r>
      <w:r w:rsidR="002B6B50" w:rsidRPr="00993D1B">
        <w:t>а</w:t>
      </w:r>
      <w:r w:rsidR="003E7E11">
        <w:t xml:space="preserve"> (3</w:t>
      </w:r>
      <w:r w:rsidRPr="00993D1B">
        <w:t>0%).  1  педагог учится  в  высшем учебном заведении ТГУ г.</w:t>
      </w:r>
      <w:r w:rsidR="00E95689">
        <w:t xml:space="preserve"> Кызыла.  На апрель  месяц 2021</w:t>
      </w:r>
      <w:r w:rsidRPr="00993D1B">
        <w:t xml:space="preserve"> года</w:t>
      </w:r>
      <w:r w:rsidR="00E95689">
        <w:t xml:space="preserve"> 5 курс</w:t>
      </w:r>
      <w:r w:rsidRPr="00993D1B">
        <w:t xml:space="preserve">  1 педагог -  Кужугет Ч-С.М. </w:t>
      </w:r>
    </w:p>
    <w:p w:rsidR="00F87478" w:rsidRPr="00993D1B" w:rsidRDefault="00F87478" w:rsidP="00FD3E5C">
      <w:pPr>
        <w:tabs>
          <w:tab w:val="left" w:pos="5970"/>
        </w:tabs>
        <w:spacing w:line="360" w:lineRule="auto"/>
        <w:jc w:val="both"/>
      </w:pPr>
      <w:r w:rsidRPr="00993D1B">
        <w:t xml:space="preserve">Аттестация педагогических работников: </w:t>
      </w:r>
    </w:p>
    <w:p w:rsidR="00F87478" w:rsidRPr="008D5305" w:rsidRDefault="00F87478" w:rsidP="00FD3E5C">
      <w:pPr>
        <w:tabs>
          <w:tab w:val="left" w:pos="5970"/>
        </w:tabs>
        <w:spacing w:line="360" w:lineRule="auto"/>
        <w:jc w:val="both"/>
      </w:pPr>
      <w:r w:rsidRPr="008D5305">
        <w:lastRenderedPageBreak/>
        <w:t>Из общего числа педагогических работников имею</w:t>
      </w:r>
      <w:r w:rsidR="008D5305" w:rsidRPr="008D5305">
        <w:t>т квалификационную категорию- 3 педагога</w:t>
      </w:r>
      <w:r w:rsidRPr="008D5305">
        <w:t xml:space="preserve">. 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  <w:r w:rsidRPr="008D5305">
        <w:t>Вы</w:t>
      </w:r>
      <w:r w:rsidR="006A6C8A">
        <w:t>сшую  квалифицированную</w:t>
      </w:r>
      <w:r w:rsidR="001A4DDA" w:rsidRPr="008D5305">
        <w:t xml:space="preserve"> категорию  имеют – 3 педагога (5</w:t>
      </w:r>
      <w:r w:rsidRPr="008D5305">
        <w:t xml:space="preserve">0%);  </w:t>
      </w:r>
      <w:r w:rsidR="00E95689">
        <w:t>Первую квалификационную категорию имеет 1 педагог</w:t>
      </w:r>
      <w:r w:rsidR="008571E6">
        <w:t>.</w:t>
      </w:r>
      <w:r w:rsidR="00E95689">
        <w:t xml:space="preserve"> </w:t>
      </w:r>
      <w:r w:rsidR="001A4DDA" w:rsidRPr="008D5305">
        <w:t>СЗД имею</w:t>
      </w:r>
      <w:r w:rsidRPr="008D5305">
        <w:t xml:space="preserve">т </w:t>
      </w:r>
      <w:r w:rsidR="00E95689">
        <w:t>1 (1</w:t>
      </w:r>
      <w:r w:rsidRPr="008D5305">
        <w:t>0%). Нет категории у 1 педагога. Нет категории у  молодого педагога, которая  имеет  ст</w:t>
      </w:r>
      <w:r w:rsidR="00601CE4" w:rsidRPr="008D5305">
        <w:t>аж педагогической работы  3</w:t>
      </w:r>
      <w:r w:rsidR="00E12AFC" w:rsidRPr="008D5305">
        <w:t xml:space="preserve"> месяца.</w:t>
      </w:r>
    </w:p>
    <w:p w:rsidR="00F87478" w:rsidRPr="0013696C" w:rsidRDefault="00F87478" w:rsidP="00FD3E5C">
      <w:pPr>
        <w:tabs>
          <w:tab w:val="left" w:pos="5970"/>
        </w:tabs>
        <w:spacing w:line="360" w:lineRule="auto"/>
        <w:jc w:val="both"/>
        <w:rPr>
          <w:b/>
        </w:rPr>
      </w:pPr>
      <w:r w:rsidRPr="0013696C">
        <w:rPr>
          <w:b/>
        </w:rPr>
        <w:t>VI. Оценка учебно - методического и библиотечно - информационного обеспечения.</w:t>
      </w:r>
    </w:p>
    <w:p w:rsidR="00F87478" w:rsidRPr="005E43F1" w:rsidRDefault="00F87478" w:rsidP="00FD3E5C">
      <w:pPr>
        <w:tabs>
          <w:tab w:val="left" w:pos="5970"/>
        </w:tabs>
        <w:spacing w:line="360" w:lineRule="auto"/>
        <w:jc w:val="both"/>
      </w:pPr>
      <w:r w:rsidRPr="005E43F1">
        <w:t xml:space="preserve">Библиотечный фонд  располагается  в методическом  кабинете. Библиотечный  фонд представлен  методической литературой по всем  образовательным областям основной  общеобразовательной программы, детской художественной литературой, периодическими изданиями, а также другими информационными  ресурсами на различных электронных  носителях. В каждой разновозрастной группе  имеется банк  необходимых  учебно- методических пособий, рекомендуемых для планирования воспитательно- образовательный  работы в соответствии  с обязательной часть ООП.  </w:t>
      </w:r>
    </w:p>
    <w:p w:rsidR="00F87478" w:rsidRPr="005E43F1" w:rsidRDefault="00F87478" w:rsidP="00FD3E5C">
      <w:pPr>
        <w:tabs>
          <w:tab w:val="left" w:pos="5970"/>
        </w:tabs>
        <w:spacing w:line="360" w:lineRule="auto"/>
        <w:jc w:val="both"/>
      </w:pPr>
      <w:r w:rsidRPr="005E43F1">
        <w:t xml:space="preserve">Учебно-воспитательная работа  в МБДОУ детском саду «Светлячок» с. Хову-Аксы  ведется   на хорошем уровне.   </w:t>
      </w:r>
    </w:p>
    <w:p w:rsidR="00F87478" w:rsidRPr="000F60BD" w:rsidRDefault="00F87478" w:rsidP="00FD3E5C">
      <w:pPr>
        <w:tabs>
          <w:tab w:val="left" w:pos="5970"/>
        </w:tabs>
        <w:spacing w:line="360" w:lineRule="auto"/>
        <w:jc w:val="both"/>
      </w:pPr>
      <w:r w:rsidRPr="000F60BD">
        <w:t xml:space="preserve">Оснащение  учебно-методическим комплексом:  </w:t>
      </w:r>
    </w:p>
    <w:p w:rsidR="00F87478" w:rsidRPr="000F60BD" w:rsidRDefault="00F22A8A" w:rsidP="00FD3E5C">
      <w:pPr>
        <w:tabs>
          <w:tab w:val="left" w:pos="5970"/>
        </w:tabs>
        <w:spacing w:line="360" w:lineRule="auto"/>
        <w:jc w:val="both"/>
      </w:pPr>
      <w:r w:rsidRPr="000F60BD">
        <w:t>В ноябре</w:t>
      </w:r>
      <w:r w:rsidR="00C23755" w:rsidRPr="000F60BD">
        <w:t xml:space="preserve"> 2021</w:t>
      </w:r>
      <w:r w:rsidR="00F87478" w:rsidRPr="000F60BD">
        <w:t xml:space="preserve"> года  приобретены на  душевое финансировани</w:t>
      </w:r>
      <w:r w:rsidR="000F60BD" w:rsidRPr="000F60BD">
        <w:t xml:space="preserve">е </w:t>
      </w:r>
    </w:p>
    <w:p w:rsidR="004938E9" w:rsidRPr="000F60BD" w:rsidRDefault="00AC65B3" w:rsidP="00FD3E5C">
      <w:pPr>
        <w:tabs>
          <w:tab w:val="left" w:pos="5970"/>
        </w:tabs>
        <w:spacing w:line="360" w:lineRule="auto"/>
        <w:jc w:val="both"/>
      </w:pPr>
      <w:r w:rsidRPr="000F60BD">
        <w:t>музыкальные инструменты, игры для конструирования пирамидки деревянные,</w:t>
      </w:r>
      <w:r w:rsidR="001C1772" w:rsidRPr="000F60BD">
        <w:t xml:space="preserve"> </w:t>
      </w:r>
      <w:r w:rsidRPr="000F60BD">
        <w:t>куклы.</w:t>
      </w:r>
      <w:r w:rsidR="001C1772" w:rsidRPr="000F60BD">
        <w:t xml:space="preserve"> </w:t>
      </w:r>
    </w:p>
    <w:p w:rsidR="0064204A" w:rsidRDefault="0064204A" w:rsidP="00FD3E5C">
      <w:pPr>
        <w:tabs>
          <w:tab w:val="left" w:pos="5970"/>
        </w:tabs>
        <w:spacing w:line="360" w:lineRule="auto"/>
        <w:jc w:val="both"/>
        <w:rPr>
          <w:b/>
          <w:highlight w:val="yellow"/>
        </w:rPr>
      </w:pPr>
    </w:p>
    <w:p w:rsidR="00F87478" w:rsidRPr="005451C5" w:rsidRDefault="00F87478" w:rsidP="00FD3E5C">
      <w:pPr>
        <w:tabs>
          <w:tab w:val="left" w:pos="5970"/>
        </w:tabs>
        <w:spacing w:line="360" w:lineRule="auto"/>
        <w:jc w:val="both"/>
        <w:rPr>
          <w:b/>
        </w:rPr>
      </w:pPr>
      <w:r w:rsidRPr="005451C5">
        <w:rPr>
          <w:b/>
        </w:rPr>
        <w:t>Перспектива  работы на 20</w:t>
      </w:r>
      <w:r w:rsidR="003176BD" w:rsidRPr="005451C5">
        <w:rPr>
          <w:b/>
        </w:rPr>
        <w:t>22</w:t>
      </w:r>
      <w:r w:rsidRPr="005451C5">
        <w:rPr>
          <w:b/>
        </w:rPr>
        <w:t xml:space="preserve"> год.</w:t>
      </w:r>
    </w:p>
    <w:p w:rsidR="00F87478" w:rsidRPr="005451C5" w:rsidRDefault="005451C5" w:rsidP="00FD3E5C">
      <w:pPr>
        <w:tabs>
          <w:tab w:val="left" w:pos="5970"/>
        </w:tabs>
        <w:spacing w:line="360" w:lineRule="auto"/>
        <w:jc w:val="both"/>
      </w:pPr>
      <w:r w:rsidRPr="005451C5">
        <w:t xml:space="preserve">Продолжить </w:t>
      </w:r>
      <w:r w:rsidR="000D27EE" w:rsidRPr="005451C5">
        <w:t xml:space="preserve"> работу с педагогами. Повышения качества образования над собой повышали знания на КПК</w:t>
      </w:r>
      <w:r w:rsidR="007A7FAC" w:rsidRPr="005451C5">
        <w:t xml:space="preserve"> </w:t>
      </w:r>
      <w:r w:rsidR="00F87478" w:rsidRPr="005451C5">
        <w:t>Педагогам обеих  разновозрастных групп создать  папку-накопитель, в  которой находятся материалы занятий с детьми по образовательным областям. Например, «Познавательное развитие» Папка «Времена</w:t>
      </w:r>
      <w:r w:rsidR="006256E5" w:rsidRPr="005451C5">
        <w:t xml:space="preserve"> года».</w:t>
      </w:r>
      <w:r w:rsidR="003176BD" w:rsidRPr="005451C5">
        <w:t xml:space="preserve"> « Мат</w:t>
      </w:r>
      <w:r w:rsidR="00E80827" w:rsidRPr="005451C5">
        <w:t>ематика», « Домашние животные», « Дикие животные»</w:t>
      </w:r>
      <w:r w:rsidR="00F87478" w:rsidRPr="005451C5">
        <w:t xml:space="preserve"> При выборе материала учитывать  возрастные особенности детей. </w:t>
      </w:r>
    </w:p>
    <w:p w:rsidR="00F87478" w:rsidRPr="005451C5" w:rsidRDefault="00F87478" w:rsidP="00FD3E5C">
      <w:pPr>
        <w:tabs>
          <w:tab w:val="left" w:pos="5970"/>
        </w:tabs>
        <w:spacing w:line="360" w:lineRule="auto"/>
        <w:jc w:val="both"/>
      </w:pPr>
      <w:r w:rsidRPr="005451C5">
        <w:t>Оснащение  учебно-методическим компле</w:t>
      </w:r>
      <w:r w:rsidR="003176BD" w:rsidRPr="005451C5">
        <w:t>ксом: На 2022</w:t>
      </w:r>
      <w:r w:rsidRPr="005451C5">
        <w:t xml:space="preserve"> год запланировать приобретение учебно-методической литературы.</w:t>
      </w:r>
    </w:p>
    <w:p w:rsidR="00F87478" w:rsidRPr="005451C5" w:rsidRDefault="000D27EE" w:rsidP="00FD3E5C">
      <w:pPr>
        <w:tabs>
          <w:tab w:val="left" w:pos="5970"/>
        </w:tabs>
        <w:spacing w:line="360" w:lineRule="auto"/>
        <w:jc w:val="both"/>
      </w:pPr>
      <w:r w:rsidRPr="005451C5">
        <w:t>- хрестоматий.</w:t>
      </w:r>
    </w:p>
    <w:p w:rsidR="000D27EE" w:rsidRPr="005451C5" w:rsidRDefault="000D27EE" w:rsidP="00FD3E5C">
      <w:pPr>
        <w:tabs>
          <w:tab w:val="left" w:pos="5970"/>
        </w:tabs>
        <w:spacing w:line="360" w:lineRule="auto"/>
        <w:jc w:val="both"/>
      </w:pPr>
      <w:r w:rsidRPr="005451C5">
        <w:t>- Выполнить своими руками ле</w:t>
      </w:r>
      <w:r w:rsidR="001B078B">
        <w:t>пбук</w:t>
      </w:r>
      <w:r w:rsidRPr="005451C5">
        <w:t xml:space="preserve"> на разные темы.</w:t>
      </w:r>
    </w:p>
    <w:p w:rsidR="00F87478" w:rsidRPr="005451C5" w:rsidRDefault="00F87478" w:rsidP="00FD3E5C">
      <w:pPr>
        <w:tabs>
          <w:tab w:val="left" w:pos="5970"/>
        </w:tabs>
        <w:spacing w:line="360" w:lineRule="auto"/>
        <w:jc w:val="both"/>
      </w:pPr>
      <w:r w:rsidRPr="005451C5">
        <w:t xml:space="preserve">-по безопасности детей:  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  <w:r w:rsidRPr="005451C5">
        <w:t>-Приобрести плакаты, учебные пособия по пожарной безопасности.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</w:p>
    <w:p w:rsidR="00F87478" w:rsidRDefault="00F87478" w:rsidP="00FD3E5C">
      <w:pPr>
        <w:tabs>
          <w:tab w:val="left" w:pos="5970"/>
        </w:tabs>
        <w:spacing w:line="360" w:lineRule="auto"/>
        <w:jc w:val="both"/>
        <w:rPr>
          <w:b/>
        </w:rPr>
      </w:pPr>
      <w:r w:rsidRPr="0013696C">
        <w:rPr>
          <w:b/>
        </w:rPr>
        <w:t>VII. Оценка материально – технической  базы.</w:t>
      </w:r>
    </w:p>
    <w:p w:rsidR="004F77C1" w:rsidRPr="0013696C" w:rsidRDefault="004F77C1" w:rsidP="00FD3E5C">
      <w:pPr>
        <w:tabs>
          <w:tab w:val="left" w:pos="5970"/>
        </w:tabs>
        <w:spacing w:line="360" w:lineRule="auto"/>
        <w:jc w:val="both"/>
        <w:rPr>
          <w:b/>
        </w:rPr>
      </w:pPr>
      <w:r>
        <w:rPr>
          <w:b/>
        </w:rPr>
        <w:lastRenderedPageBreak/>
        <w:t>В 2021году открыли медицинский кабинет. С кабинетом приемной, изолятором. Получили санитарно-эпидемиологическое заключение.</w:t>
      </w:r>
    </w:p>
    <w:p w:rsidR="00F87478" w:rsidRDefault="003176BD" w:rsidP="00FD3E5C">
      <w:pPr>
        <w:tabs>
          <w:tab w:val="left" w:pos="5970"/>
        </w:tabs>
        <w:spacing w:line="360" w:lineRule="auto"/>
        <w:jc w:val="both"/>
      </w:pPr>
      <w:r>
        <w:t xml:space="preserve">Состояние пищеблока – удовлетворительное, </w:t>
      </w:r>
      <w:r w:rsidR="004F77C1">
        <w:t>Потребность в холодильном оборудовании, в электрической мясорубке. Приобрели мойку для посуды, фильтр для воды.</w:t>
      </w:r>
    </w:p>
    <w:p w:rsidR="004F77C1" w:rsidRDefault="004F77C1" w:rsidP="00FD3E5C">
      <w:pPr>
        <w:tabs>
          <w:tab w:val="left" w:pos="5970"/>
        </w:tabs>
        <w:spacing w:line="360" w:lineRule="auto"/>
        <w:jc w:val="both"/>
      </w:pPr>
      <w:r>
        <w:t>Дошкольное учреж</w:t>
      </w:r>
      <w:r w:rsidR="0023481A">
        <w:t>дение нуждается новой постелью, полотенцами, кабинками.</w:t>
      </w:r>
      <w:r w:rsidR="00AD57C7" w:rsidRPr="00AD57C7">
        <w:t xml:space="preserve"> </w:t>
      </w:r>
      <w:r w:rsidR="00AD57C7">
        <w:t>В этом году приобрели</w:t>
      </w:r>
      <w:r>
        <w:t xml:space="preserve"> 3-ярусные кровати, Стеллаж </w:t>
      </w:r>
      <w:r w:rsidR="0023481A">
        <w:t xml:space="preserve">« Домик», стеллаж </w:t>
      </w:r>
      <w:r>
        <w:t xml:space="preserve"> для игрушек. кабинки, скамейки, сухой бассейн. 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  <w:r>
        <w:t>Организация  предметной образовательной среды в ДОУ создана с учетом возрастных</w:t>
      </w:r>
      <w:r w:rsidR="00896464">
        <w:t xml:space="preserve"> возможностей детей.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В каждой разновозрастной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 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>Достаточно  музыкального  и спортивного оборудования в группах.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>Оборудования, раздаточный  материал   для з</w:t>
      </w:r>
      <w:r w:rsidR="00EA107F" w:rsidRPr="00EA107F">
        <w:t>анятий  имеется, но недостаточны</w:t>
      </w:r>
      <w:r w:rsidRPr="00EA107F">
        <w:t xml:space="preserve">.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В группах организованы центры: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>- музыкальные уголки;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 уголки  по изобразительной деятельности;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уголки по театрализованной деятельности;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 уголки по  экспериментированию;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книжный уголок;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«Уголки уединения»; </w:t>
      </w:r>
    </w:p>
    <w:p w:rsidR="00F87478" w:rsidRPr="00EA107F" w:rsidRDefault="00F87478" w:rsidP="00FD3E5C">
      <w:pPr>
        <w:tabs>
          <w:tab w:val="left" w:pos="5970"/>
        </w:tabs>
        <w:spacing w:line="360" w:lineRule="auto"/>
        <w:jc w:val="both"/>
      </w:pPr>
      <w:r w:rsidRPr="00EA107F">
        <w:t xml:space="preserve">- уголок по патриотическому воспитанию, </w:t>
      </w:r>
    </w:p>
    <w:p w:rsidR="00F87478" w:rsidRPr="00EA107F" w:rsidRDefault="00EA107F" w:rsidP="00FD3E5C">
      <w:pPr>
        <w:tabs>
          <w:tab w:val="left" w:pos="5970"/>
        </w:tabs>
        <w:spacing w:line="360" w:lineRule="auto"/>
        <w:jc w:val="both"/>
      </w:pPr>
      <w:r>
        <w:t>- уголки «Магазин»,</w:t>
      </w:r>
      <w:r w:rsidR="00F87478" w:rsidRPr="00EA107F">
        <w:t xml:space="preserve"> «Больница». </w:t>
      </w:r>
    </w:p>
    <w:p w:rsidR="00F87478" w:rsidRPr="00794ACE" w:rsidRDefault="00F87478" w:rsidP="00FD3E5C">
      <w:pPr>
        <w:tabs>
          <w:tab w:val="left" w:pos="5970"/>
        </w:tabs>
        <w:spacing w:line="360" w:lineRule="auto"/>
        <w:jc w:val="both"/>
      </w:pPr>
      <w:r w:rsidRPr="00794ACE">
        <w:t>Состояние здания и прилегающей территории – удовлетворительное.  Само здание                        и игровые площадки  нахо</w:t>
      </w:r>
      <w:r w:rsidR="004F77C1">
        <w:t>дятся в окружении белых берез.</w:t>
      </w:r>
    </w:p>
    <w:p w:rsidR="00F87478" w:rsidRPr="00794ACE" w:rsidRDefault="00F87478" w:rsidP="00FD3E5C">
      <w:pPr>
        <w:tabs>
          <w:tab w:val="left" w:pos="5970"/>
        </w:tabs>
        <w:spacing w:line="360" w:lineRule="auto"/>
        <w:jc w:val="both"/>
      </w:pPr>
      <w:r w:rsidRPr="00794ACE">
        <w:t xml:space="preserve">На территории имеются оборудованные участки для прогулок детей на  все группы.  </w:t>
      </w:r>
    </w:p>
    <w:p w:rsidR="00F87478" w:rsidRPr="00794ACE" w:rsidRDefault="00F87478" w:rsidP="00FD3E5C">
      <w:pPr>
        <w:tabs>
          <w:tab w:val="left" w:pos="5970"/>
        </w:tabs>
        <w:spacing w:line="360" w:lineRule="auto"/>
        <w:jc w:val="both"/>
      </w:pPr>
      <w:r w:rsidRPr="00794ACE">
        <w:t>Имеются 2 теневых навесов, которым также  нужен ремонт кровли и настила полов.  Территория участков оборудована песочницами.  Песок привозят  родители, воспитатели организовывают работу с родителями.</w:t>
      </w:r>
    </w:p>
    <w:p w:rsidR="00F87478" w:rsidRPr="00794ACE" w:rsidRDefault="00F87478" w:rsidP="00FD3E5C">
      <w:pPr>
        <w:tabs>
          <w:tab w:val="left" w:pos="5970"/>
        </w:tabs>
        <w:spacing w:line="360" w:lineRule="auto"/>
        <w:jc w:val="both"/>
      </w:pPr>
      <w:r w:rsidRPr="00794ACE">
        <w:t xml:space="preserve">В плане развития  учреждения проблема оборудования игровых площадок, ремонт кровли и настила полов  в беседках является одной из приоритетных и уже  не первый год.  </w:t>
      </w:r>
    </w:p>
    <w:p w:rsidR="00F87478" w:rsidRPr="00794ACE" w:rsidRDefault="008067C1" w:rsidP="00FD3E5C">
      <w:pPr>
        <w:tabs>
          <w:tab w:val="left" w:pos="5970"/>
        </w:tabs>
        <w:spacing w:line="360" w:lineRule="auto"/>
        <w:jc w:val="both"/>
      </w:pPr>
      <w:r>
        <w:t xml:space="preserve"> Веранды капитально отремонтировать планировали но</w:t>
      </w:r>
      <w:r w:rsidR="00794ACE">
        <w:t>, в этом году починили крышу веранды работники Управления образования.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  <w:r w:rsidRPr="00794ACE">
        <w:t xml:space="preserve">Анализ показывает на то, что детский сад  имеет достаточную   инфраструктуру, которая  соответствует   требованиям СанПиН 2.4.1.3049-13 «Санитарно - эпидемиологические требования  к устройству, содержанию и организации  режима </w:t>
      </w:r>
      <w:r w:rsidRPr="00794ACE">
        <w:lastRenderedPageBreak/>
        <w:t>работы  дошкольных образовательных организаций» и позволяет реализовать  образовательные программы                  в полном   объеме в соответствии  с ФГОС  ДО. Детский сад укомплектован достаточным  количеством  педагогических работников  и иных  работников, которые имеют   высокую квалификацию и регулярно проходят курсы повышения  квалификации, что обеспечивает  результативность  образовательной деятельности.</w:t>
      </w:r>
    </w:p>
    <w:p w:rsidR="00F87478" w:rsidRDefault="00F87478" w:rsidP="00FD3E5C">
      <w:pPr>
        <w:tabs>
          <w:tab w:val="left" w:pos="5970"/>
        </w:tabs>
        <w:spacing w:line="360" w:lineRule="auto"/>
        <w:jc w:val="both"/>
      </w:pPr>
    </w:p>
    <w:p w:rsidR="00F87478" w:rsidRPr="001B078B" w:rsidRDefault="001B078B" w:rsidP="00FD3E5C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u w:val="single"/>
          <w:lang w:eastAsia="en-US"/>
        </w:rPr>
      </w:pPr>
      <w:r>
        <w:rPr>
          <w:rFonts w:eastAsiaTheme="minorHAnsi"/>
          <w:b/>
          <w:bCs/>
          <w:color w:val="000000"/>
          <w:u w:val="single"/>
          <w:lang w:eastAsia="en-US"/>
        </w:rPr>
        <w:t xml:space="preserve">Финансирование. </w:t>
      </w:r>
    </w:p>
    <w:p w:rsidR="00F87478" w:rsidRDefault="00F87478" w:rsidP="00FD3E5C">
      <w:pPr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AE6C85">
        <w:rPr>
          <w:rFonts w:eastAsiaTheme="minorHAnsi"/>
          <w:color w:val="000000"/>
          <w:lang w:eastAsia="en-US"/>
        </w:rPr>
        <w:t>Финансирование осуществляется согласно плану финансово-хозяйственной деятельности ДОУ.</w:t>
      </w:r>
    </w:p>
    <w:p w:rsidR="00F87478" w:rsidRPr="00F85AD4" w:rsidRDefault="003176BD" w:rsidP="00F85AD4">
      <w:pPr>
        <w:spacing w:line="360" w:lineRule="auto"/>
        <w:jc w:val="both"/>
        <w:rPr>
          <w:color w:val="000000"/>
        </w:rPr>
      </w:pPr>
      <w:r>
        <w:rPr>
          <w:color w:val="000000"/>
        </w:rPr>
        <w:t>В 2021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>финансовом году бюджет нашего детского сада складывался за счет средств, выделенных из бюджета и средств, полученных от родителей (законных представителей) за содержание детей в муниципальном дошкольном образовательном учреждении, реализующем общеобразовательные программы дошкольного образования (далее родительская плата). Родительская плата о</w:t>
      </w:r>
      <w:r w:rsidR="00F87478">
        <w:rPr>
          <w:color w:val="000000"/>
        </w:rPr>
        <w:t>бщеобразовате</w:t>
      </w:r>
      <w:r w:rsidR="00F87478" w:rsidRPr="009B1621">
        <w:rPr>
          <w:color w:val="000000"/>
        </w:rPr>
        <w:t xml:space="preserve">льной группы на одного ребенка составляет </w:t>
      </w:r>
      <w:r w:rsidR="00F87478">
        <w:rPr>
          <w:color w:val="000000"/>
        </w:rPr>
        <w:t>23</w:t>
      </w:r>
      <w:r w:rsidR="00F87478" w:rsidRPr="009B1621">
        <w:rPr>
          <w:color w:val="000000"/>
        </w:rPr>
        <w:t>00 рублей</w:t>
      </w:r>
      <w:r w:rsidR="00F87478">
        <w:rPr>
          <w:color w:val="000000"/>
        </w:rPr>
        <w:t>,</w:t>
      </w:r>
      <w:r w:rsidR="00F87478" w:rsidRPr="009B1621">
        <w:rPr>
          <w:color w:val="000000"/>
        </w:rPr>
        <w:t xml:space="preserve"> </w:t>
      </w:r>
      <w:r w:rsidR="00F87478">
        <w:rPr>
          <w:color w:val="000000"/>
        </w:rPr>
        <w:t>н</w:t>
      </w:r>
      <w:r w:rsidR="00F87478" w:rsidRPr="009B1621">
        <w:rPr>
          <w:color w:val="000000"/>
        </w:rPr>
        <w:t>а основании решения Хурала представителей с.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>Хову-Аксы Чеди-Хольского кожууна Республики Тыва</w:t>
      </w:r>
      <w:r w:rsidR="00F87478">
        <w:rPr>
          <w:color w:val="000000"/>
        </w:rPr>
        <w:t xml:space="preserve">. </w:t>
      </w:r>
    </w:p>
    <w:p w:rsidR="00F87478" w:rsidRPr="00E70F32" w:rsidRDefault="00F87478" w:rsidP="00FD3E5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Как и все </w:t>
      </w:r>
      <w:r>
        <w:rPr>
          <w:rFonts w:eastAsiaTheme="minorHAnsi"/>
          <w:color w:val="000000"/>
          <w:lang w:eastAsia="en-US"/>
        </w:rPr>
        <w:t>муниципаль</w:t>
      </w:r>
      <w:r w:rsidRPr="00E70F32">
        <w:rPr>
          <w:rFonts w:eastAsiaTheme="minorHAnsi"/>
          <w:color w:val="000000"/>
          <w:lang w:eastAsia="en-US"/>
        </w:rPr>
        <w:t xml:space="preserve">ные образовательные учреждения, наш детский сад получает бюджетное нормативное финансирование, которое распределяется следующим образом: </w:t>
      </w:r>
    </w:p>
    <w:p w:rsidR="00F87478" w:rsidRPr="00E70F32" w:rsidRDefault="00F87478" w:rsidP="00FD3E5C">
      <w:pPr>
        <w:autoSpaceDE w:val="0"/>
        <w:autoSpaceDN w:val="0"/>
        <w:adjustRightInd w:val="0"/>
        <w:spacing w:after="86"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заработная плата сотрудников; </w:t>
      </w:r>
    </w:p>
    <w:p w:rsidR="00F87478" w:rsidRPr="00E70F32" w:rsidRDefault="00F87478" w:rsidP="00FD3E5C">
      <w:pPr>
        <w:autoSpaceDE w:val="0"/>
        <w:autoSpaceDN w:val="0"/>
        <w:adjustRightInd w:val="0"/>
        <w:spacing w:after="86"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услуги связи; </w:t>
      </w:r>
    </w:p>
    <w:p w:rsidR="00F87478" w:rsidRPr="00E70F32" w:rsidRDefault="00F87478" w:rsidP="00FD3E5C">
      <w:pPr>
        <w:autoSpaceDE w:val="0"/>
        <w:autoSpaceDN w:val="0"/>
        <w:adjustRightInd w:val="0"/>
        <w:spacing w:after="86"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расходы на коммунальные платежи и содержание здания; </w:t>
      </w:r>
    </w:p>
    <w:p w:rsidR="00F87478" w:rsidRPr="00E70F32" w:rsidRDefault="00F87478" w:rsidP="00FD3E5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организация питания. </w:t>
      </w:r>
    </w:p>
    <w:p w:rsidR="005242D1" w:rsidRDefault="00F87478" w:rsidP="00FD3E5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>Однако, размеры бюджетного финансирования недостаточны для развития детского сада и повышения качества образовательного процесса. Поэтому детский сад привлекает внебюджетные средства и добровольные пожертвования от родителей, которые используются на приобретение оборудования для обеспечения воспитательно - образовательного процесса (мебель, игрушки, канцелярские товары, косметический ремонт, и др.).</w:t>
      </w:r>
    </w:p>
    <w:p w:rsidR="005242D1" w:rsidRPr="005242D1" w:rsidRDefault="005242D1" w:rsidP="00FD3E5C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u w:val="single"/>
        </w:rPr>
      </w:pPr>
      <w:r w:rsidRPr="005242D1">
        <w:rPr>
          <w:b/>
          <w:bCs/>
          <w:iCs/>
          <w:u w:val="single"/>
        </w:rPr>
        <w:t xml:space="preserve"> </w:t>
      </w:r>
      <w:r>
        <w:rPr>
          <w:b/>
          <w:bCs/>
          <w:iCs/>
          <w:u w:val="single"/>
        </w:rPr>
        <w:t>В 2021-2022</w:t>
      </w:r>
      <w:r w:rsidRPr="005242D1">
        <w:rPr>
          <w:b/>
          <w:bCs/>
          <w:iCs/>
          <w:u w:val="single"/>
        </w:rPr>
        <w:t xml:space="preserve"> учебном году коллектив детского сада работал над выполнением следующих  задач:</w:t>
      </w:r>
    </w:p>
    <w:p w:rsidR="005242D1" w:rsidRPr="005242D1" w:rsidRDefault="005242D1" w:rsidP="00FD3E5C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u w:val="single"/>
        </w:rPr>
      </w:pPr>
    </w:p>
    <w:p w:rsidR="005242D1" w:rsidRPr="005242D1" w:rsidRDefault="005242D1" w:rsidP="00FD3E5C">
      <w:pPr>
        <w:spacing w:line="360" w:lineRule="auto"/>
        <w:jc w:val="both"/>
        <w:rPr>
          <w:b/>
          <w:iCs/>
        </w:rPr>
      </w:pPr>
      <w:r w:rsidRPr="005242D1">
        <w:rPr>
          <w:b/>
          <w:iCs/>
        </w:rPr>
        <w:t xml:space="preserve">1. </w:t>
      </w:r>
      <w:r w:rsidRPr="005242D1">
        <w:t>Систематизация средств, методического обеспечения для становления ранней профориентации воспитанников.</w:t>
      </w:r>
    </w:p>
    <w:p w:rsidR="005242D1" w:rsidRPr="005242D1" w:rsidRDefault="005242D1" w:rsidP="00FD3E5C">
      <w:pPr>
        <w:spacing w:line="360" w:lineRule="auto"/>
        <w:jc w:val="both"/>
        <w:rPr>
          <w:b/>
        </w:rPr>
      </w:pPr>
      <w:r w:rsidRPr="005242D1">
        <w:rPr>
          <w:b/>
          <w:iCs/>
        </w:rPr>
        <w:lastRenderedPageBreak/>
        <w:t>2</w:t>
      </w:r>
      <w:r w:rsidRPr="005242D1">
        <w:rPr>
          <w:b/>
          <w:color w:val="111111"/>
          <w:shd w:val="clear" w:color="auto" w:fill="FFFFFF"/>
        </w:rPr>
        <w:t xml:space="preserve">. </w:t>
      </w:r>
      <w:r w:rsidRPr="005242D1">
        <w:t>Внедрять в работу ДОУ новые формы сотрудничества педагогов с родителями, осуществлять разностороннее развитие дошкольника в триаде: семья – педагог – ребенок.</w:t>
      </w:r>
    </w:p>
    <w:p w:rsidR="005242D1" w:rsidRPr="005242D1" w:rsidRDefault="005242D1" w:rsidP="00FD3E5C">
      <w:pPr>
        <w:spacing w:before="100" w:beforeAutospacing="1" w:afterAutospacing="1" w:line="360" w:lineRule="auto"/>
        <w:jc w:val="both"/>
      </w:pPr>
      <w:r w:rsidRPr="005242D1">
        <w:rPr>
          <w:b/>
        </w:rPr>
        <w:t xml:space="preserve">1. </w:t>
      </w:r>
      <w:r w:rsidRPr="005242D1">
        <w:t>По первой задаче был реализован комплекс мероприятий- продолжена работа над проектом «У меня растут года…» с посещением мест работы родителей воспитанников. Пополнена РППС по данному направлению- приобретены костюмы и атрибуты для сюжетно- ролевых игр, необходимые пособия.</w:t>
      </w:r>
    </w:p>
    <w:p w:rsidR="00F87478" w:rsidRPr="007711A4" w:rsidRDefault="005242D1" w:rsidP="00FD3E5C">
      <w:pPr>
        <w:spacing w:before="100" w:beforeAutospacing="1" w:afterAutospacing="1" w:line="360" w:lineRule="auto"/>
        <w:jc w:val="both"/>
      </w:pPr>
      <w:r w:rsidRPr="005242D1">
        <w:t>2. В рамках реализации второй годовой задачи был проведен ряд семинаров- практикумов с последующим использованием полученных знаний на во время проведения родительских с</w:t>
      </w:r>
      <w:r w:rsidR="007711A4">
        <w:t>обраний в нетрадиционной форме.</w:t>
      </w:r>
    </w:p>
    <w:p w:rsidR="00140055" w:rsidRPr="00140055" w:rsidRDefault="00140055" w:rsidP="00FD3E5C">
      <w:pPr>
        <w:widowControl w:val="0"/>
        <w:wordWrap w:val="0"/>
        <w:spacing w:line="360" w:lineRule="auto"/>
        <w:jc w:val="both"/>
      </w:pPr>
      <w:r w:rsidRPr="00140055">
        <w:t xml:space="preserve">         </w:t>
      </w:r>
      <w:r w:rsidRPr="00140055">
        <w:rPr>
          <w:b/>
        </w:rPr>
        <w:t>Направлениями</w:t>
      </w:r>
      <w:r w:rsidRPr="00140055">
        <w:t xml:space="preserve"> </w:t>
      </w:r>
      <w:r w:rsidRPr="00140055">
        <w:rPr>
          <w:b/>
        </w:rPr>
        <w:t>работы в следующем учебном году</w:t>
      </w:r>
      <w:r w:rsidRPr="00140055">
        <w:t xml:space="preserve"> считать следующее:</w:t>
      </w:r>
    </w:p>
    <w:p w:rsidR="00140055" w:rsidRPr="00140055" w:rsidRDefault="00834B52" w:rsidP="00FD3E5C">
      <w:pPr>
        <w:numPr>
          <w:ilvl w:val="0"/>
          <w:numId w:val="1"/>
        </w:numPr>
        <w:suppressAutoHyphens/>
        <w:spacing w:after="200" w:line="360" w:lineRule="auto"/>
        <w:jc w:val="both"/>
      </w:pPr>
      <w:r>
        <w:t>Продолжать о</w:t>
      </w:r>
      <w:r w:rsidR="00140055" w:rsidRPr="00140055">
        <w:t>существление целостного подхода к укреплению здоровья детей, повышение уровня психофизической готовности выпускников ДОУ к обучению в школе средствами имитационно-игровых упражнений, внедрение современных методов и приемов  здоровьесберегающей педагогики.</w:t>
      </w:r>
    </w:p>
    <w:p w:rsidR="00140055" w:rsidRDefault="00834B52" w:rsidP="00FD3E5C">
      <w:pPr>
        <w:numPr>
          <w:ilvl w:val="0"/>
          <w:numId w:val="1"/>
        </w:numPr>
        <w:suppressAutoHyphens/>
        <w:spacing w:after="200" w:line="360" w:lineRule="auto"/>
        <w:jc w:val="both"/>
      </w:pPr>
      <w:r>
        <w:t>Повышать  качество</w:t>
      </w:r>
      <w:r w:rsidR="00140055" w:rsidRPr="00140055">
        <w:t xml:space="preserve"> образовательного процесса и профессиональной компетентности педагогов ДОУ через использование проектной деятельности.</w:t>
      </w:r>
    </w:p>
    <w:p w:rsidR="00B069F1" w:rsidRDefault="00B069F1" w:rsidP="00FD3E5C">
      <w:pPr>
        <w:numPr>
          <w:ilvl w:val="0"/>
          <w:numId w:val="1"/>
        </w:numPr>
        <w:suppressAutoHyphens/>
        <w:spacing w:after="200" w:line="360" w:lineRule="auto"/>
        <w:jc w:val="both"/>
      </w:pPr>
      <w:r>
        <w:t>Формировать развитие по физической культуре.</w:t>
      </w:r>
    </w:p>
    <w:p w:rsidR="002759E9" w:rsidRPr="00140055" w:rsidRDefault="002759E9" w:rsidP="00FD3E5C">
      <w:pPr>
        <w:numPr>
          <w:ilvl w:val="0"/>
          <w:numId w:val="1"/>
        </w:numPr>
        <w:suppressAutoHyphens/>
        <w:spacing w:after="200" w:line="360" w:lineRule="auto"/>
        <w:jc w:val="both"/>
      </w:pPr>
      <w:r>
        <w:t>Педагогам обогатить свою педагогическую копилку пособиями, лепбуками по  разнообразным темам.</w:t>
      </w:r>
    </w:p>
    <w:p w:rsidR="005242D1" w:rsidRPr="005242D1" w:rsidRDefault="005242D1" w:rsidP="00FD3E5C">
      <w:pPr>
        <w:pStyle w:val="aa"/>
        <w:spacing w:before="100" w:beforeAutospacing="1" w:afterAutospacing="1" w:line="360" w:lineRule="auto"/>
        <w:jc w:val="both"/>
      </w:pPr>
      <w:r>
        <w:rPr>
          <w:b/>
        </w:rPr>
        <w:t>Вывод</w:t>
      </w:r>
      <w:r w:rsidRPr="005242D1">
        <w:rPr>
          <w:b/>
        </w:rPr>
        <w:t>:</w:t>
      </w:r>
      <w:r w:rsidRPr="005242D1">
        <w:t xml:space="preserve">        Анализ выполнения годовых задач показал правильность выбранных педагогическим коллективом приоритетов и результативность работы по выполнению государственных образовательных стандартов.</w:t>
      </w:r>
    </w:p>
    <w:p w:rsidR="005242D1" w:rsidRDefault="005242D1" w:rsidP="00FD3E5C">
      <w:pPr>
        <w:pStyle w:val="aa"/>
        <w:spacing w:line="360" w:lineRule="auto"/>
      </w:pPr>
    </w:p>
    <w:p w:rsidR="00140055" w:rsidRPr="00140055" w:rsidRDefault="00140055" w:rsidP="00FD3E5C">
      <w:pPr>
        <w:suppressAutoHyphens/>
        <w:spacing w:line="360" w:lineRule="auto"/>
        <w:ind w:left="357"/>
        <w:jc w:val="both"/>
        <w:rPr>
          <w:rFonts w:ascii="Calibri" w:hAnsi="Calibri"/>
          <w:sz w:val="22"/>
          <w:szCs w:val="22"/>
        </w:rPr>
      </w:pPr>
    </w:p>
    <w:p w:rsidR="003F1CB2" w:rsidRDefault="003F1CB2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p w:rsidR="005242D1" w:rsidRDefault="005242D1" w:rsidP="00FD3E5C">
      <w:pPr>
        <w:spacing w:line="360" w:lineRule="auto"/>
      </w:pPr>
    </w:p>
    <w:sectPr w:rsidR="005242D1" w:rsidSect="00BC4706">
      <w:pgSz w:w="11906" w:h="16838"/>
      <w:pgMar w:top="56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4E" w:rsidRDefault="0062474E" w:rsidP="00473924">
      <w:r>
        <w:separator/>
      </w:r>
    </w:p>
  </w:endnote>
  <w:endnote w:type="continuationSeparator" w:id="0">
    <w:p w:rsidR="0062474E" w:rsidRDefault="0062474E" w:rsidP="0047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4E" w:rsidRDefault="0062474E" w:rsidP="00473924">
      <w:r>
        <w:separator/>
      </w:r>
    </w:p>
  </w:footnote>
  <w:footnote w:type="continuationSeparator" w:id="0">
    <w:p w:rsidR="0062474E" w:rsidRDefault="0062474E" w:rsidP="0047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D09"/>
    <w:rsid w:val="00006D2F"/>
    <w:rsid w:val="00010EDB"/>
    <w:rsid w:val="000132DD"/>
    <w:rsid w:val="000142F7"/>
    <w:rsid w:val="00024655"/>
    <w:rsid w:val="000305F5"/>
    <w:rsid w:val="00043D5F"/>
    <w:rsid w:val="000459D7"/>
    <w:rsid w:val="00055E62"/>
    <w:rsid w:val="00074B6C"/>
    <w:rsid w:val="00075EB3"/>
    <w:rsid w:val="000A160C"/>
    <w:rsid w:val="000A17A8"/>
    <w:rsid w:val="000A7D09"/>
    <w:rsid w:val="000B0154"/>
    <w:rsid w:val="000C4673"/>
    <w:rsid w:val="000C60CD"/>
    <w:rsid w:val="000D27EE"/>
    <w:rsid w:val="000D2A0A"/>
    <w:rsid w:val="000E37C1"/>
    <w:rsid w:val="000E6374"/>
    <w:rsid w:val="000F60BD"/>
    <w:rsid w:val="000F6325"/>
    <w:rsid w:val="00105BA4"/>
    <w:rsid w:val="0010660D"/>
    <w:rsid w:val="00111E8E"/>
    <w:rsid w:val="00122EC5"/>
    <w:rsid w:val="0013696C"/>
    <w:rsid w:val="00140055"/>
    <w:rsid w:val="001445D1"/>
    <w:rsid w:val="00151A30"/>
    <w:rsid w:val="00156F8B"/>
    <w:rsid w:val="00171D05"/>
    <w:rsid w:val="001724DE"/>
    <w:rsid w:val="00175661"/>
    <w:rsid w:val="001764EC"/>
    <w:rsid w:val="00185656"/>
    <w:rsid w:val="001A4DDA"/>
    <w:rsid w:val="001A5627"/>
    <w:rsid w:val="001A772D"/>
    <w:rsid w:val="001B078B"/>
    <w:rsid w:val="001B5AA4"/>
    <w:rsid w:val="001B75C1"/>
    <w:rsid w:val="001B7BFB"/>
    <w:rsid w:val="001C1772"/>
    <w:rsid w:val="001C6F9A"/>
    <w:rsid w:val="001C7885"/>
    <w:rsid w:val="001E0F00"/>
    <w:rsid w:val="00214182"/>
    <w:rsid w:val="00223F50"/>
    <w:rsid w:val="002344FC"/>
    <w:rsid w:val="0023481A"/>
    <w:rsid w:val="00235397"/>
    <w:rsid w:val="00250376"/>
    <w:rsid w:val="00251304"/>
    <w:rsid w:val="00251DEC"/>
    <w:rsid w:val="002759E9"/>
    <w:rsid w:val="002A4212"/>
    <w:rsid w:val="002B6B50"/>
    <w:rsid w:val="002C5136"/>
    <w:rsid w:val="002E329F"/>
    <w:rsid w:val="002F11D6"/>
    <w:rsid w:val="002F13AD"/>
    <w:rsid w:val="002F76D3"/>
    <w:rsid w:val="0030256D"/>
    <w:rsid w:val="003130CA"/>
    <w:rsid w:val="003167B6"/>
    <w:rsid w:val="003176BD"/>
    <w:rsid w:val="00320163"/>
    <w:rsid w:val="003250FA"/>
    <w:rsid w:val="0032683C"/>
    <w:rsid w:val="003364DD"/>
    <w:rsid w:val="00345142"/>
    <w:rsid w:val="003518D4"/>
    <w:rsid w:val="00355242"/>
    <w:rsid w:val="00356773"/>
    <w:rsid w:val="00357C7C"/>
    <w:rsid w:val="00360755"/>
    <w:rsid w:val="00373EBD"/>
    <w:rsid w:val="00381E6A"/>
    <w:rsid w:val="0039062D"/>
    <w:rsid w:val="003A3F4F"/>
    <w:rsid w:val="003B39E8"/>
    <w:rsid w:val="003B48F0"/>
    <w:rsid w:val="003C6009"/>
    <w:rsid w:val="003D1052"/>
    <w:rsid w:val="003E2A94"/>
    <w:rsid w:val="003E5EF4"/>
    <w:rsid w:val="003E7E11"/>
    <w:rsid w:val="003F1CB2"/>
    <w:rsid w:val="003F6443"/>
    <w:rsid w:val="00404865"/>
    <w:rsid w:val="00410765"/>
    <w:rsid w:val="00413131"/>
    <w:rsid w:val="00414831"/>
    <w:rsid w:val="00421DC4"/>
    <w:rsid w:val="00431359"/>
    <w:rsid w:val="00446C39"/>
    <w:rsid w:val="0045068E"/>
    <w:rsid w:val="0045565F"/>
    <w:rsid w:val="004612F5"/>
    <w:rsid w:val="00471D35"/>
    <w:rsid w:val="00473924"/>
    <w:rsid w:val="00473FFB"/>
    <w:rsid w:val="004772BA"/>
    <w:rsid w:val="004938E9"/>
    <w:rsid w:val="004A7040"/>
    <w:rsid w:val="004B109C"/>
    <w:rsid w:val="004C12D5"/>
    <w:rsid w:val="004F0FD2"/>
    <w:rsid w:val="004F54CE"/>
    <w:rsid w:val="004F77C1"/>
    <w:rsid w:val="00505F02"/>
    <w:rsid w:val="005242D1"/>
    <w:rsid w:val="00525F88"/>
    <w:rsid w:val="00531CB1"/>
    <w:rsid w:val="005434F7"/>
    <w:rsid w:val="00544DA3"/>
    <w:rsid w:val="005451C5"/>
    <w:rsid w:val="00554C71"/>
    <w:rsid w:val="00557DFB"/>
    <w:rsid w:val="00561743"/>
    <w:rsid w:val="00580D07"/>
    <w:rsid w:val="00580D17"/>
    <w:rsid w:val="00597F89"/>
    <w:rsid w:val="005B239E"/>
    <w:rsid w:val="005D044D"/>
    <w:rsid w:val="005D41FC"/>
    <w:rsid w:val="005E43F1"/>
    <w:rsid w:val="005E7117"/>
    <w:rsid w:val="005F1162"/>
    <w:rsid w:val="005F2C2B"/>
    <w:rsid w:val="00601CE4"/>
    <w:rsid w:val="00602193"/>
    <w:rsid w:val="00603CDF"/>
    <w:rsid w:val="006224CF"/>
    <w:rsid w:val="0062474E"/>
    <w:rsid w:val="006256E5"/>
    <w:rsid w:val="00642048"/>
    <w:rsid w:val="0064204A"/>
    <w:rsid w:val="00642C66"/>
    <w:rsid w:val="006517FE"/>
    <w:rsid w:val="00654D11"/>
    <w:rsid w:val="006722EA"/>
    <w:rsid w:val="0069097C"/>
    <w:rsid w:val="00692033"/>
    <w:rsid w:val="006A0A08"/>
    <w:rsid w:val="006A6C8A"/>
    <w:rsid w:val="006B01A8"/>
    <w:rsid w:val="006B37FA"/>
    <w:rsid w:val="006B6B5B"/>
    <w:rsid w:val="006C64E6"/>
    <w:rsid w:val="006E35FC"/>
    <w:rsid w:val="006E71C0"/>
    <w:rsid w:val="006F5230"/>
    <w:rsid w:val="0070180C"/>
    <w:rsid w:val="007127E5"/>
    <w:rsid w:val="00734051"/>
    <w:rsid w:val="00734112"/>
    <w:rsid w:val="007404B5"/>
    <w:rsid w:val="007711A4"/>
    <w:rsid w:val="007744CE"/>
    <w:rsid w:val="00774C5A"/>
    <w:rsid w:val="0077640F"/>
    <w:rsid w:val="00794ACE"/>
    <w:rsid w:val="00795F63"/>
    <w:rsid w:val="007A0E59"/>
    <w:rsid w:val="007A12F4"/>
    <w:rsid w:val="007A2CC8"/>
    <w:rsid w:val="007A7FAC"/>
    <w:rsid w:val="007B3C1C"/>
    <w:rsid w:val="007B67C1"/>
    <w:rsid w:val="007B67CC"/>
    <w:rsid w:val="007C3807"/>
    <w:rsid w:val="007D041A"/>
    <w:rsid w:val="007D746E"/>
    <w:rsid w:val="007E0E9C"/>
    <w:rsid w:val="00803A07"/>
    <w:rsid w:val="008067C1"/>
    <w:rsid w:val="00811D1A"/>
    <w:rsid w:val="008128C2"/>
    <w:rsid w:val="00813E5C"/>
    <w:rsid w:val="0082746F"/>
    <w:rsid w:val="00830C45"/>
    <w:rsid w:val="008323DF"/>
    <w:rsid w:val="00834B52"/>
    <w:rsid w:val="00841E86"/>
    <w:rsid w:val="00845169"/>
    <w:rsid w:val="00852269"/>
    <w:rsid w:val="008571E6"/>
    <w:rsid w:val="0086163E"/>
    <w:rsid w:val="00865077"/>
    <w:rsid w:val="00866190"/>
    <w:rsid w:val="00866FE9"/>
    <w:rsid w:val="00867E8D"/>
    <w:rsid w:val="00893D3B"/>
    <w:rsid w:val="00896464"/>
    <w:rsid w:val="008965E2"/>
    <w:rsid w:val="008B0FF4"/>
    <w:rsid w:val="008C6DAB"/>
    <w:rsid w:val="008D5305"/>
    <w:rsid w:val="008D6275"/>
    <w:rsid w:val="008F1C18"/>
    <w:rsid w:val="008F309A"/>
    <w:rsid w:val="009029B1"/>
    <w:rsid w:val="0092146E"/>
    <w:rsid w:val="009238C2"/>
    <w:rsid w:val="0092627C"/>
    <w:rsid w:val="00930FA2"/>
    <w:rsid w:val="00932BCC"/>
    <w:rsid w:val="00957959"/>
    <w:rsid w:val="00975BE7"/>
    <w:rsid w:val="00993D1B"/>
    <w:rsid w:val="00996FFA"/>
    <w:rsid w:val="009B0F32"/>
    <w:rsid w:val="009B584B"/>
    <w:rsid w:val="00A06C26"/>
    <w:rsid w:val="00A074FC"/>
    <w:rsid w:val="00A15711"/>
    <w:rsid w:val="00A24415"/>
    <w:rsid w:val="00A31108"/>
    <w:rsid w:val="00A35E6E"/>
    <w:rsid w:val="00A4253A"/>
    <w:rsid w:val="00A4286A"/>
    <w:rsid w:val="00A54C94"/>
    <w:rsid w:val="00A606C4"/>
    <w:rsid w:val="00A611FC"/>
    <w:rsid w:val="00A73E12"/>
    <w:rsid w:val="00A75BB5"/>
    <w:rsid w:val="00A87D27"/>
    <w:rsid w:val="00A967FD"/>
    <w:rsid w:val="00A97A0B"/>
    <w:rsid w:val="00AA0DA3"/>
    <w:rsid w:val="00AA62AA"/>
    <w:rsid w:val="00AB03DA"/>
    <w:rsid w:val="00AC48BD"/>
    <w:rsid w:val="00AC65B3"/>
    <w:rsid w:val="00AD57C7"/>
    <w:rsid w:val="00AD6DBA"/>
    <w:rsid w:val="00AE156C"/>
    <w:rsid w:val="00AE5B51"/>
    <w:rsid w:val="00AE7BEB"/>
    <w:rsid w:val="00AF0375"/>
    <w:rsid w:val="00AF389A"/>
    <w:rsid w:val="00AF639A"/>
    <w:rsid w:val="00B00C68"/>
    <w:rsid w:val="00B06359"/>
    <w:rsid w:val="00B069F1"/>
    <w:rsid w:val="00B17FAD"/>
    <w:rsid w:val="00B20D4C"/>
    <w:rsid w:val="00B46037"/>
    <w:rsid w:val="00B50C49"/>
    <w:rsid w:val="00B52A9B"/>
    <w:rsid w:val="00B70EDF"/>
    <w:rsid w:val="00B81B1B"/>
    <w:rsid w:val="00B876B2"/>
    <w:rsid w:val="00B95096"/>
    <w:rsid w:val="00BA2382"/>
    <w:rsid w:val="00BA4260"/>
    <w:rsid w:val="00BA78DF"/>
    <w:rsid w:val="00BC4706"/>
    <w:rsid w:val="00BC653F"/>
    <w:rsid w:val="00BD2608"/>
    <w:rsid w:val="00BD34FB"/>
    <w:rsid w:val="00BD4278"/>
    <w:rsid w:val="00BE2E49"/>
    <w:rsid w:val="00C03693"/>
    <w:rsid w:val="00C03C20"/>
    <w:rsid w:val="00C06BEB"/>
    <w:rsid w:val="00C1696E"/>
    <w:rsid w:val="00C16BCA"/>
    <w:rsid w:val="00C23755"/>
    <w:rsid w:val="00C400E9"/>
    <w:rsid w:val="00C540BC"/>
    <w:rsid w:val="00C55F86"/>
    <w:rsid w:val="00C6243C"/>
    <w:rsid w:val="00C66E3D"/>
    <w:rsid w:val="00C771AC"/>
    <w:rsid w:val="00C81136"/>
    <w:rsid w:val="00C85DDF"/>
    <w:rsid w:val="00C95911"/>
    <w:rsid w:val="00CA4790"/>
    <w:rsid w:val="00CA6222"/>
    <w:rsid w:val="00CB0038"/>
    <w:rsid w:val="00CC2E58"/>
    <w:rsid w:val="00CD3813"/>
    <w:rsid w:val="00CD4BF8"/>
    <w:rsid w:val="00CE5A6A"/>
    <w:rsid w:val="00CE5D58"/>
    <w:rsid w:val="00CE722A"/>
    <w:rsid w:val="00CF64D0"/>
    <w:rsid w:val="00D21F69"/>
    <w:rsid w:val="00D35949"/>
    <w:rsid w:val="00D35E37"/>
    <w:rsid w:val="00D3795A"/>
    <w:rsid w:val="00D405E1"/>
    <w:rsid w:val="00D52A14"/>
    <w:rsid w:val="00D6340F"/>
    <w:rsid w:val="00DA57F2"/>
    <w:rsid w:val="00DC4501"/>
    <w:rsid w:val="00DC7C7E"/>
    <w:rsid w:val="00DE2233"/>
    <w:rsid w:val="00DE5CED"/>
    <w:rsid w:val="00DF4D45"/>
    <w:rsid w:val="00E02A95"/>
    <w:rsid w:val="00E12AFC"/>
    <w:rsid w:val="00E14493"/>
    <w:rsid w:val="00E1577D"/>
    <w:rsid w:val="00E32194"/>
    <w:rsid w:val="00E42733"/>
    <w:rsid w:val="00E544D3"/>
    <w:rsid w:val="00E70724"/>
    <w:rsid w:val="00E71C68"/>
    <w:rsid w:val="00E728BD"/>
    <w:rsid w:val="00E74AC8"/>
    <w:rsid w:val="00E80827"/>
    <w:rsid w:val="00E8335F"/>
    <w:rsid w:val="00E95689"/>
    <w:rsid w:val="00EA107F"/>
    <w:rsid w:val="00EA4EC0"/>
    <w:rsid w:val="00EB2056"/>
    <w:rsid w:val="00ED342B"/>
    <w:rsid w:val="00EE4A05"/>
    <w:rsid w:val="00EF0408"/>
    <w:rsid w:val="00EF0AC6"/>
    <w:rsid w:val="00EF6107"/>
    <w:rsid w:val="00F100F8"/>
    <w:rsid w:val="00F1092C"/>
    <w:rsid w:val="00F11791"/>
    <w:rsid w:val="00F125AD"/>
    <w:rsid w:val="00F20797"/>
    <w:rsid w:val="00F22A8A"/>
    <w:rsid w:val="00F300B7"/>
    <w:rsid w:val="00F416B7"/>
    <w:rsid w:val="00F45091"/>
    <w:rsid w:val="00F474CA"/>
    <w:rsid w:val="00F47A74"/>
    <w:rsid w:val="00F54249"/>
    <w:rsid w:val="00F543C1"/>
    <w:rsid w:val="00F71E7D"/>
    <w:rsid w:val="00F7564A"/>
    <w:rsid w:val="00F85AD4"/>
    <w:rsid w:val="00F87352"/>
    <w:rsid w:val="00F87478"/>
    <w:rsid w:val="00F92184"/>
    <w:rsid w:val="00FB2468"/>
    <w:rsid w:val="00FB5FCB"/>
    <w:rsid w:val="00FD3E5C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413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42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39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739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39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2E32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274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f0"/>
    <w:uiPriority w:val="1"/>
    <w:locked/>
    <w:rsid w:val="0082746F"/>
    <w:rPr>
      <w:rFonts w:ascii="Calibri" w:hAnsi="Calibri" w:cs="Calibri"/>
    </w:rPr>
  </w:style>
  <w:style w:type="paragraph" w:styleId="af0">
    <w:name w:val="No Spacing"/>
    <w:link w:val="af"/>
    <w:uiPriority w:val="1"/>
    <w:qFormat/>
    <w:rsid w:val="0082746F"/>
    <w:pPr>
      <w:spacing w:after="0" w:line="240" w:lineRule="auto"/>
    </w:pPr>
    <w:rPr>
      <w:rFonts w:ascii="Calibri" w:hAnsi="Calibri" w:cs="Calibri"/>
    </w:rPr>
  </w:style>
  <w:style w:type="table" w:customStyle="1" w:styleId="5">
    <w:name w:val="Сетка таблицы5"/>
    <w:basedOn w:val="a1"/>
    <w:next w:val="a3"/>
    <w:uiPriority w:val="59"/>
    <w:rsid w:val="008F30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921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dou.x-a.svetl@mail.ru" TargetMode="External"/><Relationship Id="rId24" Type="http://schemas.openxmlformats.org/officeDocument/2006/relationships/chart" Target="charts/chart1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10" Type="http://schemas.openxmlformats.org/officeDocument/2006/relationships/oleObject" Target="embeddings/oleObject1.bin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5988471468314417E-2"/>
          <c:y val="7.9587954731465016E-2"/>
          <c:w val="0.53376615389016424"/>
          <c:h val="0.6533389777890666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полная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28</c:v>
                </c:pt>
                <c:pt idx="2">
                  <c:v>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1F2-4FAD-8D7D-C75E817B5C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неполная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1F2-4FAD-8D7D-C75E817B5C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реб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25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1F2-4FAD-8D7D-C75E817B5C8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 реб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1F2-4FAD-8D7D-C75E817B5C8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многодетная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1F2-4FAD-8D7D-C75E817B5C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998464"/>
        <c:axId val="198000000"/>
      </c:lineChart>
      <c:catAx>
        <c:axId val="19799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8000000"/>
        <c:crosses val="autoZero"/>
        <c:auto val="1"/>
        <c:lblAlgn val="ctr"/>
        <c:lblOffset val="100"/>
        <c:noMultiLvlLbl val="0"/>
      </c:catAx>
      <c:valAx>
        <c:axId val="19800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998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151665987255682"/>
          <c:y val="0.16876471086275505"/>
          <c:w val="0.31031803585859669"/>
          <c:h val="0.6481330962661925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интегрированного развития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81</c:v>
                </c:pt>
                <c:pt idx="1">
                  <c:v>70</c:v>
                </c:pt>
                <c:pt idx="2">
                  <c:v>61</c:v>
                </c:pt>
                <c:pt idx="3">
                  <c:v>75</c:v>
                </c:pt>
                <c:pt idx="4">
                  <c:v>61</c:v>
                </c:pt>
                <c:pt idx="5">
                  <c:v>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интегрированного развития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14</c:v>
                </c:pt>
                <c:pt idx="4">
                  <c:v>20</c:v>
                </c:pt>
                <c:pt idx="5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интегрированного развития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14</c:v>
                </c:pt>
                <c:pt idx="2">
                  <c:v>17</c:v>
                </c:pt>
                <c:pt idx="3">
                  <c:v>11</c:v>
                </c:pt>
                <c:pt idx="4">
                  <c:v>19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2068736"/>
        <c:axId val="202070272"/>
        <c:axId val="0"/>
      </c:bar3DChart>
      <c:catAx>
        <c:axId val="202068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02070272"/>
        <c:crosses val="autoZero"/>
        <c:auto val="1"/>
        <c:lblAlgn val="ctr"/>
        <c:lblOffset val="100"/>
        <c:noMultiLvlLbl val="0"/>
      </c:catAx>
      <c:valAx>
        <c:axId val="20207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068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соиально-коммуникативное развитие</c:v>
                </c:pt>
                <c:pt idx="3">
                  <c:v>художественно эстетическое развитие</c:v>
                </c:pt>
                <c:pt idx="4">
                  <c:v>физическое развитие</c:v>
                </c:pt>
                <c:pt idx="5">
                  <c:v>общий показатель интегированного развития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69</c:v>
                </c:pt>
                <c:pt idx="2">
                  <c:v>45</c:v>
                </c:pt>
                <c:pt idx="3">
                  <c:v>4</c:v>
                </c:pt>
                <c:pt idx="4">
                  <c:v>45</c:v>
                </c:pt>
                <c:pt idx="5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соиально-коммуникативное развитие</c:v>
                </c:pt>
                <c:pt idx="3">
                  <c:v>художественно эстетическое развитие</c:v>
                </c:pt>
                <c:pt idx="4">
                  <c:v>физическое развитие</c:v>
                </c:pt>
                <c:pt idx="5">
                  <c:v>общий показатель интегированного развития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75</c:v>
                </c:pt>
                <c:pt idx="1">
                  <c:v>31</c:v>
                </c:pt>
                <c:pt idx="2">
                  <c:v>55</c:v>
                </c:pt>
                <c:pt idx="3">
                  <c:v>96</c:v>
                </c:pt>
                <c:pt idx="4">
                  <c:v>55</c:v>
                </c:pt>
                <c:pt idx="5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9554688"/>
        <c:axId val="260154496"/>
        <c:axId val="0"/>
      </c:bar3DChart>
      <c:catAx>
        <c:axId val="259554688"/>
        <c:scaling>
          <c:orientation val="minMax"/>
        </c:scaling>
        <c:delete val="0"/>
        <c:axPos val="b"/>
        <c:majorTickMark val="out"/>
        <c:minorTickMark val="none"/>
        <c:tickLblPos val="nextTo"/>
        <c:crossAx val="260154496"/>
        <c:crosses val="autoZero"/>
        <c:auto val="1"/>
        <c:lblAlgn val="ctr"/>
        <c:lblOffset val="100"/>
        <c:noMultiLvlLbl val="0"/>
      </c:catAx>
      <c:valAx>
        <c:axId val="26015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554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бедик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2">
                  <c:v>1,6-3хар</c:v>
                </c:pt>
                <c:pt idx="3">
                  <c:v>3-4хар </c:v>
                </c:pt>
                <c:pt idx="4">
                  <c:v>4-5хар</c:v>
                </c:pt>
                <c:pt idx="5">
                  <c:v>5-6хар</c:v>
                </c:pt>
                <c:pt idx="6">
                  <c:v>6-7хар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0</c:v>
                </c:pt>
                <c:pt idx="3">
                  <c:v>0</c:v>
                </c:pt>
                <c:pt idx="4">
                  <c:v>90</c:v>
                </c:pt>
                <c:pt idx="5">
                  <c:v>80</c:v>
                </c:pt>
                <c:pt idx="6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91-4BDA-870D-27F4FA348F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ортумак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2">
                  <c:v>1,6-3хар</c:v>
                </c:pt>
                <c:pt idx="3">
                  <c:v>3-4хар </c:v>
                </c:pt>
                <c:pt idx="4">
                  <c:v>4-5хар</c:v>
                </c:pt>
                <c:pt idx="5">
                  <c:v>5-6хар</c:v>
                </c:pt>
                <c:pt idx="6">
                  <c:v>6-7хар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2">
                  <c:v>70</c:v>
                </c:pt>
                <c:pt idx="3">
                  <c:v>72</c:v>
                </c:pt>
                <c:pt idx="4">
                  <c:v>7</c:v>
                </c:pt>
                <c:pt idx="5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91-4BDA-870D-27F4FA348F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чавыс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2">
                  <c:v>1,6-3хар</c:v>
                </c:pt>
                <c:pt idx="3">
                  <c:v>3-4хар </c:v>
                </c:pt>
                <c:pt idx="4">
                  <c:v>4-5хар</c:v>
                </c:pt>
                <c:pt idx="5">
                  <c:v>5-6хар</c:v>
                </c:pt>
                <c:pt idx="6">
                  <c:v>6-7хар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2">
                  <c:v>30</c:v>
                </c:pt>
                <c:pt idx="3">
                  <c:v>28</c:v>
                </c:pt>
                <c:pt idx="4">
                  <c:v>93</c:v>
                </c:pt>
                <c:pt idx="5">
                  <c:v>95</c:v>
                </c:pt>
                <c:pt idx="6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91-4BDA-870D-27F4FA348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60199552"/>
        <c:axId val="260201088"/>
        <c:axId val="0"/>
      </c:bar3DChart>
      <c:catAx>
        <c:axId val="260199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0201088"/>
        <c:crosses val="autoZero"/>
        <c:auto val="1"/>
        <c:lblAlgn val="ctr"/>
        <c:lblOffset val="100"/>
        <c:noMultiLvlLbl val="0"/>
      </c:catAx>
      <c:valAx>
        <c:axId val="260201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0199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бедик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1,6-3 хар</c:v>
                </c:pt>
                <c:pt idx="1">
                  <c:v>3-4 хар</c:v>
                </c:pt>
                <c:pt idx="2">
                  <c:v>4-5 хар</c:v>
                </c:pt>
                <c:pt idx="3">
                  <c:v>5-6 хар</c:v>
                </c:pt>
                <c:pt idx="4">
                  <c:v>6-7 хар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80</c:v>
                </c:pt>
                <c:pt idx="2">
                  <c:v>93</c:v>
                </c:pt>
                <c:pt idx="3">
                  <c:v>60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ортумак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1,6-3 хар</c:v>
                </c:pt>
                <c:pt idx="1">
                  <c:v>3-4 хар</c:v>
                </c:pt>
                <c:pt idx="2">
                  <c:v>4-5 хар</c:v>
                </c:pt>
                <c:pt idx="3">
                  <c:v>5-6 хар</c:v>
                </c:pt>
                <c:pt idx="4">
                  <c:v>6-7 хар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80</c:v>
                </c:pt>
                <c:pt idx="1">
                  <c:v>20</c:v>
                </c:pt>
                <c:pt idx="2">
                  <c:v>7</c:v>
                </c:pt>
                <c:pt idx="3">
                  <c:v>42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чавыс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1,6-3 хар</c:v>
                </c:pt>
                <c:pt idx="1">
                  <c:v>3-4 хар</c:v>
                </c:pt>
                <c:pt idx="2">
                  <c:v>4-5 хар</c:v>
                </c:pt>
                <c:pt idx="3">
                  <c:v>5-6 хар</c:v>
                </c:pt>
                <c:pt idx="4">
                  <c:v>6-7 хар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776960"/>
        <c:axId val="266778496"/>
        <c:axId val="260274816"/>
      </c:bar3DChart>
      <c:catAx>
        <c:axId val="266776960"/>
        <c:scaling>
          <c:orientation val="minMax"/>
        </c:scaling>
        <c:delete val="0"/>
        <c:axPos val="b"/>
        <c:majorTickMark val="out"/>
        <c:minorTickMark val="none"/>
        <c:tickLblPos val="nextTo"/>
        <c:crossAx val="266778496"/>
        <c:crosses val="autoZero"/>
        <c:auto val="1"/>
        <c:lblAlgn val="ctr"/>
        <c:lblOffset val="100"/>
        <c:noMultiLvlLbl val="0"/>
      </c:catAx>
      <c:valAx>
        <c:axId val="266778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776960"/>
        <c:crosses val="autoZero"/>
        <c:crossBetween val="between"/>
      </c:valAx>
      <c:serAx>
        <c:axId val="260274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667784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127E-2"/>
          <c:y val="5.1994125734283213E-2"/>
          <c:w val="0.6089747375328084"/>
          <c:h val="0.8571494794283589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чыл эгези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1,6-3 хар</c:v>
                </c:pt>
                <c:pt idx="1">
                  <c:v>3-4 хар</c:v>
                </c:pt>
                <c:pt idx="2">
                  <c:v>4-5 хар</c:v>
                </c:pt>
                <c:pt idx="3">
                  <c:v>5-6 хар</c:v>
                </c:pt>
                <c:pt idx="4">
                  <c:v>6-7 хар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72</c:v>
                </c:pt>
                <c:pt idx="2">
                  <c:v>58</c:v>
                </c:pt>
                <c:pt idx="3">
                  <c:v>61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чыл тончузу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1,6-3 хар</c:v>
                </c:pt>
                <c:pt idx="1">
                  <c:v>3-4 хар</c:v>
                </c:pt>
                <c:pt idx="2">
                  <c:v>4-5 хар</c:v>
                </c:pt>
                <c:pt idx="3">
                  <c:v>5-6 хар</c:v>
                </c:pt>
                <c:pt idx="4">
                  <c:v>6-7 хар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80</c:v>
                </c:pt>
                <c:pt idx="1">
                  <c:v>80</c:v>
                </c:pt>
                <c:pt idx="2">
                  <c:v>82</c:v>
                </c:pt>
                <c:pt idx="3">
                  <c:v>75</c:v>
                </c:pt>
                <c:pt idx="4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6809344"/>
        <c:axId val="266810880"/>
        <c:axId val="260275264"/>
      </c:bar3DChart>
      <c:catAx>
        <c:axId val="266809344"/>
        <c:scaling>
          <c:orientation val="minMax"/>
        </c:scaling>
        <c:delete val="0"/>
        <c:axPos val="b"/>
        <c:majorTickMark val="out"/>
        <c:minorTickMark val="none"/>
        <c:tickLblPos val="nextTo"/>
        <c:crossAx val="266810880"/>
        <c:crosses val="autoZero"/>
        <c:auto val="1"/>
        <c:lblAlgn val="ctr"/>
        <c:lblOffset val="100"/>
        <c:noMultiLvlLbl val="0"/>
      </c:catAx>
      <c:valAx>
        <c:axId val="26681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6809344"/>
        <c:crosses val="autoZero"/>
        <c:crossBetween val="between"/>
      </c:valAx>
      <c:serAx>
        <c:axId val="26027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668108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среднее</c:v>
                </c:pt>
                <c:pt idx="1">
                  <c:v>ср.спец.</c:v>
                </c:pt>
                <c:pt idx="2">
                  <c:v>высшее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95-41D7-A399-8754F68415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среднее</c:v>
                </c:pt>
                <c:pt idx="1">
                  <c:v>ср.спец.</c:v>
                </c:pt>
                <c:pt idx="2">
                  <c:v>высшее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95-41D7-A399-8754F68415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среднее</c:v>
                </c:pt>
                <c:pt idx="1">
                  <c:v>ср.спец.</c:v>
                </c:pt>
                <c:pt idx="2">
                  <c:v>высшее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21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026752"/>
        <c:axId val="198028288"/>
      </c:barChart>
      <c:catAx>
        <c:axId val="198026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8028288"/>
        <c:crosses val="autoZero"/>
        <c:auto val="1"/>
        <c:lblAlgn val="ctr"/>
        <c:lblOffset val="100"/>
        <c:noMultiLvlLbl val="0"/>
      </c:catAx>
      <c:valAx>
        <c:axId val="19802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02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служ.</c:v>
                </c:pt>
                <c:pt idx="1">
                  <c:v>раб.</c:v>
                </c:pt>
                <c:pt idx="2">
                  <c:v>предпр.</c:v>
                </c:pt>
                <c:pt idx="3">
                  <c:v>безраб.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24</c:v>
                </c:pt>
                <c:pt idx="2">
                  <c:v>2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B8-4D5B-87A3-22EB4258B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служ.</c:v>
                </c:pt>
                <c:pt idx="1">
                  <c:v>раб.</c:v>
                </c:pt>
                <c:pt idx="2">
                  <c:v>предпр.</c:v>
                </c:pt>
                <c:pt idx="3">
                  <c:v>безраб.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25</c:v>
                </c:pt>
                <c:pt idx="2">
                  <c:v>0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B8-4D5B-87A3-22EB4258BA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служ.</c:v>
                </c:pt>
                <c:pt idx="1">
                  <c:v>раб.</c:v>
                </c:pt>
                <c:pt idx="2">
                  <c:v>предпр.</c:v>
                </c:pt>
                <c:pt idx="3">
                  <c:v>безраб.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25</c:v>
                </c:pt>
                <c:pt idx="2">
                  <c:v>0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079616"/>
        <c:axId val="198081152"/>
      </c:barChart>
      <c:catAx>
        <c:axId val="19807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8081152"/>
        <c:crosses val="autoZero"/>
        <c:auto val="1"/>
        <c:lblAlgn val="ctr"/>
        <c:lblOffset val="100"/>
        <c:noMultiLvlLbl val="0"/>
      </c:catAx>
      <c:valAx>
        <c:axId val="19808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079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82</c:v>
                </c:pt>
                <c:pt idx="2">
                  <c:v>88</c:v>
                </c:pt>
                <c:pt idx="3">
                  <c:v>91</c:v>
                </c:pt>
                <c:pt idx="4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36</c:v>
                </c:pt>
                <c:pt idx="1">
                  <c:v>12</c:v>
                </c:pt>
                <c:pt idx="2">
                  <c:v>12</c:v>
                </c:pt>
                <c:pt idx="3">
                  <c:v>9</c:v>
                </c:pt>
                <c:pt idx="4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262784"/>
        <c:axId val="198264320"/>
      </c:barChart>
      <c:catAx>
        <c:axId val="198262784"/>
        <c:scaling>
          <c:orientation val="minMax"/>
        </c:scaling>
        <c:delete val="0"/>
        <c:axPos val="b"/>
        <c:majorTickMark val="out"/>
        <c:minorTickMark val="none"/>
        <c:tickLblPos val="nextTo"/>
        <c:crossAx val="198264320"/>
        <c:crosses val="autoZero"/>
        <c:auto val="1"/>
        <c:lblAlgn val="ctr"/>
        <c:lblOffset val="100"/>
        <c:noMultiLvlLbl val="0"/>
      </c:catAx>
      <c:valAx>
        <c:axId val="19826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262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57</c:v>
                </c:pt>
                <c:pt idx="2">
                  <c:v>67</c:v>
                </c:pt>
                <c:pt idx="3">
                  <c:v>91</c:v>
                </c:pt>
                <c:pt idx="4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</c:v>
                </c:pt>
                <c:pt idx="1">
                  <c:v>33</c:v>
                </c:pt>
                <c:pt idx="2">
                  <c:v>33</c:v>
                </c:pt>
                <c:pt idx="3">
                  <c:v>9</c:v>
                </c:pt>
                <c:pt idx="4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17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298240"/>
        <c:axId val="198300032"/>
      </c:barChart>
      <c:catAx>
        <c:axId val="19829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98300032"/>
        <c:crosses val="autoZero"/>
        <c:auto val="1"/>
        <c:lblAlgn val="ctr"/>
        <c:lblOffset val="100"/>
        <c:noMultiLvlLbl val="0"/>
      </c:catAx>
      <c:valAx>
        <c:axId val="19830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29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развития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развития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развития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054848"/>
        <c:axId val="199056384"/>
      </c:barChart>
      <c:catAx>
        <c:axId val="19905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99056384"/>
        <c:crosses val="autoZero"/>
        <c:auto val="1"/>
        <c:lblAlgn val="ctr"/>
        <c:lblOffset val="100"/>
        <c:noMultiLvlLbl val="0"/>
      </c:catAx>
      <c:valAx>
        <c:axId val="19905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054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качества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качества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1">
                  <c:v>общий показатель интегрированного качества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662848"/>
        <c:axId val="201664384"/>
      </c:barChart>
      <c:catAx>
        <c:axId val="20166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1664384"/>
        <c:crosses val="autoZero"/>
        <c:auto val="1"/>
        <c:lblAlgn val="ctr"/>
        <c:lblOffset val="100"/>
        <c:noMultiLvlLbl val="0"/>
      </c:catAx>
      <c:valAx>
        <c:axId val="20166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662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74</c:v>
                </c:pt>
                <c:pt idx="2">
                  <c:v>9</c:v>
                </c:pt>
                <c:pt idx="3">
                  <c:v>17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</c:v>
                </c:pt>
                <c:pt idx="1">
                  <c:v>25</c:v>
                </c:pt>
                <c:pt idx="2">
                  <c:v>91</c:v>
                </c:pt>
                <c:pt idx="3">
                  <c:v>83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105344"/>
        <c:axId val="198254592"/>
      </c:barChart>
      <c:catAx>
        <c:axId val="198105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98254592"/>
        <c:crosses val="autoZero"/>
        <c:auto val="1"/>
        <c:lblAlgn val="ctr"/>
        <c:lblOffset val="100"/>
        <c:noMultiLvlLbl val="0"/>
      </c:catAx>
      <c:valAx>
        <c:axId val="19825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810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Художественно-эстетчисекое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интегированного качества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</c:v>
                </c:pt>
                <c:pt idx="1">
                  <c:v>78</c:v>
                </c:pt>
                <c:pt idx="2">
                  <c:v>64</c:v>
                </c:pt>
                <c:pt idx="3">
                  <c:v>71</c:v>
                </c:pt>
                <c:pt idx="4">
                  <c:v>71</c:v>
                </c:pt>
                <c:pt idx="5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Художественно-эстетчисекое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интегированного качества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15</c:v>
                </c:pt>
                <c:pt idx="2">
                  <c:v>25</c:v>
                </c:pt>
                <c:pt idx="3">
                  <c:v>18</c:v>
                </c:pt>
                <c:pt idx="4">
                  <c:v>19</c:v>
                </c:pt>
                <c:pt idx="5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Художественно-эстетчисекое развитие</c:v>
                </c:pt>
                <c:pt idx="4">
                  <c:v>физическое развитие</c:v>
                </c:pt>
                <c:pt idx="5">
                  <c:v>Общий показатель по развитию интегированного качества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7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0130304"/>
        <c:axId val="260131840"/>
        <c:axId val="0"/>
      </c:bar3DChart>
      <c:catAx>
        <c:axId val="260130304"/>
        <c:scaling>
          <c:orientation val="minMax"/>
        </c:scaling>
        <c:delete val="0"/>
        <c:axPos val="b"/>
        <c:majorTickMark val="out"/>
        <c:minorTickMark val="none"/>
        <c:tickLblPos val="nextTo"/>
        <c:crossAx val="260131840"/>
        <c:crosses val="autoZero"/>
        <c:auto val="1"/>
        <c:lblAlgn val="ctr"/>
        <c:lblOffset val="100"/>
        <c:noMultiLvlLbl val="0"/>
      </c:catAx>
      <c:valAx>
        <c:axId val="26013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013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761C-0BAC-4155-B720-0198FCD4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26</Pages>
  <Words>6236</Words>
  <Characters>35550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427</cp:revision>
  <cp:lastPrinted>2022-05-27T04:27:00Z</cp:lastPrinted>
  <dcterms:created xsi:type="dcterms:W3CDTF">2021-03-19T13:38:00Z</dcterms:created>
  <dcterms:modified xsi:type="dcterms:W3CDTF">2022-05-30T04:59:00Z</dcterms:modified>
</cp:coreProperties>
</file>